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256" w:rsidRPr="007C6256" w:rsidRDefault="007C6256" w:rsidP="004611A1">
      <w:pPr>
        <w:spacing w:before="100" w:beforeAutospacing="1" w:after="100" w:afterAutospacing="1" w:line="240" w:lineRule="auto"/>
        <w:rPr>
          <w:rFonts w:ascii="Lucida Console" w:eastAsia="Times New Roman" w:hAnsi="Lucida Console" w:cs="Times New Roman"/>
          <w:b/>
          <w:bCs/>
          <w:color w:val="1C2866"/>
          <w:sz w:val="17"/>
          <w:lang w:val="tt-RU" w:eastAsia="ru-RU"/>
        </w:rPr>
      </w:pPr>
    </w:p>
    <w:p w:rsidR="007C6256" w:rsidRPr="007C6256" w:rsidRDefault="004611A1" w:rsidP="007C6256">
      <w:pPr>
        <w:spacing w:before="100" w:beforeAutospacing="1" w:after="100" w:afterAutospacing="1" w:line="240" w:lineRule="auto"/>
        <w:jc w:val="center"/>
        <w:rPr>
          <w:rFonts w:ascii="Lucida Console" w:eastAsia="Times New Roman" w:hAnsi="Lucida Console" w:cs="Times New Roman"/>
          <w:b/>
          <w:bCs/>
          <w:color w:val="1C2866"/>
          <w:sz w:val="17"/>
          <w:lang w:val="tt-RU" w:eastAsia="ru-RU"/>
        </w:rPr>
      </w:pPr>
      <w:r w:rsidRPr="004611A1">
        <w:rPr>
          <w:rFonts w:ascii="Lucida Console" w:eastAsia="Times New Roman" w:hAnsi="Lucida Console" w:cs="Times New Roman"/>
          <w:b/>
          <w:bCs/>
          <w:noProof/>
          <w:color w:val="1C2866"/>
          <w:sz w:val="17"/>
          <w:lang w:eastAsia="ru-RU"/>
        </w:rPr>
        <w:drawing>
          <wp:inline distT="0" distB="0" distL="0" distR="0">
            <wp:extent cx="6645910" cy="9129982"/>
            <wp:effectExtent l="0" t="0" r="2540" b="0"/>
            <wp:docPr id="1" name="Рисунок 1" descr="C:\Users\User\Desktop\Самообследование 2018 1 стр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мообследование 2018 1 стр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256" w:rsidRPr="007C6256" w:rsidRDefault="007C6256" w:rsidP="007C6256">
      <w:pPr>
        <w:spacing w:before="100" w:beforeAutospacing="1" w:after="100" w:afterAutospacing="1" w:line="240" w:lineRule="auto"/>
        <w:jc w:val="center"/>
        <w:rPr>
          <w:rFonts w:ascii="Lucida Console" w:eastAsia="Times New Roman" w:hAnsi="Lucida Console" w:cs="Times New Roman"/>
          <w:b/>
          <w:bCs/>
          <w:color w:val="1C2866"/>
          <w:sz w:val="17"/>
          <w:lang w:val="tt-RU" w:eastAsia="ru-RU"/>
        </w:rPr>
      </w:pPr>
    </w:p>
    <w:p w:rsidR="007C6256" w:rsidRPr="007C6256" w:rsidRDefault="004611A1" w:rsidP="007C6256">
      <w:pPr>
        <w:spacing w:before="100" w:beforeAutospacing="1" w:after="100" w:afterAutospacing="1" w:line="240" w:lineRule="auto"/>
        <w:jc w:val="center"/>
        <w:rPr>
          <w:rFonts w:ascii="Lucida Console" w:eastAsia="Times New Roman" w:hAnsi="Lucida Console" w:cs="Times New Roman"/>
          <w:b/>
          <w:bCs/>
          <w:color w:val="1C2866"/>
          <w:sz w:val="17"/>
          <w:lang w:val="tt-RU" w:eastAsia="ru-RU"/>
        </w:rPr>
      </w:pPr>
      <w:r w:rsidRPr="004611A1">
        <w:rPr>
          <w:rFonts w:ascii="Lucida Console" w:eastAsia="Times New Roman" w:hAnsi="Lucida Console" w:cs="Times New Roman"/>
          <w:b/>
          <w:bCs/>
          <w:noProof/>
          <w:color w:val="1C2866"/>
          <w:sz w:val="17"/>
          <w:lang w:eastAsia="ru-RU"/>
        </w:rPr>
        <w:lastRenderedPageBreak/>
        <w:drawing>
          <wp:inline distT="0" distB="0" distL="0" distR="0">
            <wp:extent cx="6645910" cy="9129982"/>
            <wp:effectExtent l="0" t="0" r="2540" b="0"/>
            <wp:docPr id="2" name="Рисунок 2" descr="C:\Users\User\Desktop\Самообследование 2018 2 стр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мообследование 2018 2 стр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42F" w:rsidRPr="004611A1" w:rsidRDefault="000D042F" w:rsidP="004611A1">
      <w:pPr>
        <w:spacing w:before="100" w:beforeAutospacing="1" w:after="100" w:afterAutospacing="1" w:line="240" w:lineRule="auto"/>
        <w:rPr>
          <w:rFonts w:ascii="Lucida Console" w:eastAsia="Times New Roman" w:hAnsi="Lucida Console" w:cs="Times New Roman"/>
          <w:color w:val="1C2866"/>
          <w:sz w:val="17"/>
          <w:szCs w:val="17"/>
          <w:lang w:eastAsia="ru-RU"/>
        </w:rPr>
      </w:pPr>
      <w:bookmarkStart w:id="0" w:name="_GoBack"/>
      <w:bookmarkEnd w:id="0"/>
    </w:p>
    <w:p w:rsidR="000D042F" w:rsidRDefault="000D042F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042F" w:rsidRDefault="000D042F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2D98" w:rsidRPr="007C2D98" w:rsidRDefault="007C2D98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7C2D98" w:rsidRPr="007C2D98" w:rsidRDefault="007C2D98" w:rsidP="007C2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D98" w:rsidRPr="007C2D98" w:rsidRDefault="007C2D98" w:rsidP="007C2D9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Аналитическая часть</w:t>
      </w:r>
    </w:p>
    <w:p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Общие сведения об образовательной организации</w:t>
      </w:r>
    </w:p>
    <w:p w:rsidR="007C2D98" w:rsidRDefault="007C2D98" w:rsidP="007C2D9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Система управления образовательного</w:t>
      </w:r>
      <w:r w:rsidRPr="007C2D98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учреждения</w:t>
      </w:r>
    </w:p>
    <w:p w:rsidR="007C2D98" w:rsidRPr="007C2D98" w:rsidRDefault="007C2D98" w:rsidP="007C2D9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Оценка образовательной деятельности</w:t>
      </w:r>
    </w:p>
    <w:p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IV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Оценка функционирования внутренней системы оценки качества образования</w:t>
      </w:r>
    </w:p>
    <w:p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V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Оценка кадрового</w:t>
      </w:r>
      <w:r w:rsidRPr="007C2D98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обеспечения</w:t>
      </w:r>
    </w:p>
    <w:p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VI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 Оценка учебно-методического и библиотечное - информационного обеспечения</w:t>
      </w:r>
    </w:p>
    <w:p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VII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 Оценка материально – технической базы</w:t>
      </w:r>
    </w:p>
    <w:p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Результаты анализа показателей деятельности</w:t>
      </w:r>
      <w:r w:rsidRPr="007C2D98">
        <w:rPr>
          <w:rFonts w:ascii="Times New Roman" w:eastAsia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ДОУ</w:t>
      </w:r>
    </w:p>
    <w:p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D98" w:rsidRPr="007C2D98" w:rsidRDefault="007C2D98" w:rsidP="007C2D98">
      <w:pPr>
        <w:widowControl w:val="0"/>
        <w:autoSpaceDE w:val="0"/>
        <w:autoSpaceDN w:val="0"/>
        <w:spacing w:before="66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Calibri" w:eastAsia="Calibri" w:hAnsi="Calibri" w:cs="Times New Roman"/>
          <w:b/>
          <w:bCs/>
          <w:sz w:val="28"/>
          <w:szCs w:val="28"/>
        </w:rPr>
        <w:br w:type="page"/>
      </w:r>
    </w:p>
    <w:p w:rsidR="007C2D98" w:rsidRPr="009E18B3" w:rsidRDefault="007C2D98" w:rsidP="00B61543">
      <w:pPr>
        <w:pStyle w:val="a3"/>
        <w:numPr>
          <w:ilvl w:val="0"/>
          <w:numId w:val="3"/>
        </w:num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8B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Аналитическая часть</w:t>
      </w:r>
    </w:p>
    <w:p w:rsidR="007C2D98" w:rsidRPr="009E18B3" w:rsidRDefault="007C2D98" w:rsidP="003E621F">
      <w:pPr>
        <w:pStyle w:val="a3"/>
        <w:spacing w:after="200" w:line="240" w:lineRule="auto"/>
        <w:ind w:left="108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8B3">
        <w:rPr>
          <w:rFonts w:ascii="Times New Roman" w:eastAsia="Calibri" w:hAnsi="Times New Roman" w:cs="Times New Roman"/>
          <w:b/>
          <w:bCs/>
          <w:sz w:val="24"/>
          <w:szCs w:val="24"/>
        </w:rPr>
        <w:t>Общие сведения об образовательной организации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Наименование учреждения: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Муниципальное бюджетное дошкол</w:t>
      </w:r>
      <w:r w:rsidR="009E18B3">
        <w:rPr>
          <w:rFonts w:ascii="Times New Roman" w:hAnsi="Times New Roman" w:cs="Times New Roman"/>
          <w:sz w:val="24"/>
          <w:szCs w:val="24"/>
        </w:rPr>
        <w:t xml:space="preserve">ьное образовательное учреждение </w:t>
      </w:r>
      <w:r w:rsidRPr="009E18B3">
        <w:rPr>
          <w:rFonts w:ascii="Times New Roman" w:hAnsi="Times New Roman" w:cs="Times New Roman"/>
          <w:sz w:val="24"/>
          <w:szCs w:val="24"/>
        </w:rPr>
        <w:t>«Детский сад №4 «Сандугач» общеразвивающего вида» Сармановского муниципального района Республики Татарстан</w:t>
      </w:r>
      <w:r w:rsidRPr="009E18B3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Тип: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Вид: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детский сад общеразвивающего вида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Категория: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вторая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Сокращенное наименование: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МБДОУ «Детский сад  №4 «Сандугач»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Лицензия на образовательную деятельность</w:t>
      </w:r>
      <w:r w:rsidRPr="009E18B3">
        <w:rPr>
          <w:rFonts w:ascii="Times New Roman" w:hAnsi="Times New Roman" w:cs="Times New Roman"/>
          <w:sz w:val="24"/>
          <w:szCs w:val="24"/>
        </w:rPr>
        <w:t xml:space="preserve"> №7752, серия 16 Л 01, № 0003716 от 28.01.2016 г., срок действия лицензии – бессрочно.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Учредитель: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Отдел Образования Исполнительногоо комитета Сармановского муниципального района Республики Татарстан. Почтовый адрес учредителя: 423350, Республика Татарстан, Сармановский район, с.Сарманово, ул. Куйбышева,  д.31.  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Координацию и регулирование деятельности  МБДОУ №4 «Сандугач» осуществляет Отдел Образования Исполнительногоо комитета Сармановского муниципального района Республики Татарстан (далее – ОО ИК ) в соответствии с его компетенцией.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Юридический и фактический адрес ДОУ: Республика Татарстан, с.Сарманово, ул. Мира, дом 69  Телефон(8555)5-00-20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Электронная почта:</w:t>
      </w:r>
      <w:r w:rsidRPr="009E18B3">
        <w:rPr>
          <w:rFonts w:ascii="Times New Roman" w:hAnsi="Times New Roman" w:cs="Times New Roman"/>
          <w:sz w:val="24"/>
          <w:szCs w:val="24"/>
          <w:lang w:val="en-US"/>
        </w:rPr>
        <w:t>Ramilya</w:t>
      </w:r>
      <w:r w:rsidRPr="009E18B3">
        <w:rPr>
          <w:rFonts w:ascii="Times New Roman" w:hAnsi="Times New Roman" w:cs="Times New Roman"/>
          <w:sz w:val="24"/>
          <w:szCs w:val="24"/>
        </w:rPr>
        <w:t>.81@</w:t>
      </w:r>
      <w:r w:rsidRPr="009E18B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E18B3">
        <w:rPr>
          <w:rFonts w:ascii="Times New Roman" w:hAnsi="Times New Roman" w:cs="Times New Roman"/>
          <w:sz w:val="24"/>
          <w:szCs w:val="24"/>
        </w:rPr>
        <w:t>.</w:t>
      </w:r>
      <w:r w:rsidRPr="009E18B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График работы ДОУ: МБДОУ работает с понедельника по субботу с 7.00 до 17.30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Детский сад введен в эксплуатацию в 2015 году.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Социальными заказчиками реализации Программы как комплекса образовательных услуг выступают, в первую очередь, родители как гаранты реализации прав ребенка на уход, присмотр и оздоровление, воспитание и обучение.</w:t>
      </w:r>
    </w:p>
    <w:p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МБДОУ обеспечивает развитие детей в возрасте от 2 месяцев  до 7 лет. 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3E621F" w:rsidRPr="009E18B3" w:rsidRDefault="003E621F" w:rsidP="00B61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C2D98" w:rsidRPr="009E18B3" w:rsidRDefault="007C2D98" w:rsidP="00B61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18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Комплектование групп на 2017-2018 учебный год</w:t>
      </w:r>
      <w:r w:rsidRPr="009E18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7C2D98" w:rsidRPr="009E18B3" w:rsidRDefault="006A3BB0" w:rsidP="00B61543">
      <w:pPr>
        <w:spacing w:after="0" w:line="240" w:lineRule="auto"/>
        <w:ind w:right="-46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воспитанников: 125</w:t>
      </w:r>
    </w:p>
    <w:p w:rsidR="007C2D98" w:rsidRPr="009E18B3" w:rsidRDefault="007C2D98" w:rsidP="00B61543">
      <w:pPr>
        <w:spacing w:after="0" w:line="240" w:lineRule="auto"/>
        <w:ind w:right="-46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8811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8"/>
        <w:gridCol w:w="1959"/>
        <w:gridCol w:w="2301"/>
        <w:gridCol w:w="2493"/>
      </w:tblGrid>
      <w:tr w:rsidR="007C2D98" w:rsidRPr="009E18B3" w:rsidTr="00D401B8">
        <w:trPr>
          <w:trHeight w:val="171"/>
        </w:trPr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группы</w:t>
            </w:r>
          </w:p>
        </w:tc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323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 групп</w:t>
            </w:r>
          </w:p>
        </w:tc>
        <w:tc>
          <w:tcPr>
            <w:tcW w:w="2520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7C2D98" w:rsidRPr="009E18B3" w:rsidTr="00D401B8">
        <w:trPr>
          <w:trHeight w:val="291"/>
        </w:trPr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2-ая группа раннего возраста</w:t>
            </w:r>
          </w:p>
        </w:tc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1 - 2</w:t>
            </w:r>
          </w:p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7C2D98" w:rsidRPr="009E18B3" w:rsidTr="00D401B8">
        <w:trPr>
          <w:trHeight w:val="291"/>
        </w:trPr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 группа</w:t>
            </w:r>
          </w:p>
        </w:tc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2 - 3</w:t>
            </w:r>
          </w:p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7C2D98" w:rsidRPr="009E18B3" w:rsidTr="00D401B8">
        <w:trPr>
          <w:trHeight w:val="172"/>
        </w:trPr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2323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2D98" w:rsidRPr="009E18B3" w:rsidTr="00D401B8">
        <w:trPr>
          <w:trHeight w:val="477"/>
        </w:trPr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4 - 5</w:t>
            </w:r>
          </w:p>
        </w:tc>
        <w:tc>
          <w:tcPr>
            <w:tcW w:w="2323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7C2D98" w:rsidRPr="009E18B3" w:rsidTr="00D401B8">
        <w:trPr>
          <w:trHeight w:val="477"/>
        </w:trPr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2323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7C2D98" w:rsidRPr="009E18B3" w:rsidTr="00D401B8">
        <w:trPr>
          <w:trHeight w:val="477"/>
        </w:trPr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 группа</w:t>
            </w:r>
          </w:p>
        </w:tc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6 - 7</w:t>
            </w:r>
          </w:p>
        </w:tc>
        <w:tc>
          <w:tcPr>
            <w:tcW w:w="2323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C2D98" w:rsidRPr="009E18B3" w:rsidRDefault="007C2D98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C2D98" w:rsidRPr="009E18B3" w:rsidTr="00D401B8">
        <w:trPr>
          <w:trHeight w:val="477"/>
        </w:trPr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C2D98" w:rsidRPr="009E18B3" w:rsidRDefault="007C2D98" w:rsidP="00B615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23" w:type="dxa"/>
          </w:tcPr>
          <w:p w:rsidR="007C2D98" w:rsidRPr="009E18B3" w:rsidRDefault="007C2D98" w:rsidP="00B615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0" w:type="dxa"/>
          </w:tcPr>
          <w:p w:rsidR="007C2D98" w:rsidRPr="009E18B3" w:rsidRDefault="00AF5C65" w:rsidP="00B615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</w:tbl>
    <w:p w:rsidR="007C2D98" w:rsidRPr="009E18B3" w:rsidRDefault="007C2D98" w:rsidP="00B615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255" w:rsidRPr="009E18B3" w:rsidRDefault="00A06255" w:rsidP="00B61543">
      <w:pPr>
        <w:pStyle w:val="a3"/>
        <w:widowControl w:val="0"/>
        <w:numPr>
          <w:ilvl w:val="0"/>
          <w:numId w:val="3"/>
        </w:numPr>
        <w:tabs>
          <w:tab w:val="left" w:pos="12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9E18B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Система управления образовательного</w:t>
      </w:r>
      <w:r w:rsidRPr="009E18B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 w:bidi="ru-RU"/>
        </w:rPr>
        <w:t xml:space="preserve"> </w:t>
      </w:r>
      <w:r w:rsidRPr="009E18B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учреждения</w:t>
      </w:r>
    </w:p>
    <w:p w:rsidR="00287AB6" w:rsidRPr="009E18B3" w:rsidRDefault="00287AB6" w:rsidP="00B61543">
      <w:pPr>
        <w:pStyle w:val="a3"/>
        <w:widowControl w:val="0"/>
        <w:tabs>
          <w:tab w:val="left" w:pos="1209"/>
        </w:tabs>
        <w:autoSpaceDE w:val="0"/>
        <w:autoSpaceDN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87AB6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 xml:space="preserve">Управление дошкольным образовательным учреждением осуществляется в соответствии с действующим законодательством Российской Федерации: Законом РФ «Об образовании» от 29.12.2012 г. №273-ФЗ, приказом Министерства образования и науки РФ от 30.08.2013 г. № 1014 «Порядок организации и осуществления образовательной деятельности по основным </w:t>
      </w:r>
      <w:r w:rsidRPr="009E18B3">
        <w:rPr>
          <w:rFonts w:ascii="Times New Roman" w:hAnsi="Times New Roman"/>
          <w:sz w:val="24"/>
          <w:szCs w:val="24"/>
        </w:rPr>
        <w:lastRenderedPageBreak/>
        <w:t>общеобразовательным программам – образовательным программам дошкольного образования» В ДОУ разработан пакет документов, регламентирующих его деятельность: Устав ДОУ, локальные акты, договоры с родителями, педагогическими работниками, техническим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287AB6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Управление Детским садом строится на принципах единоначалия и коллегиальности.</w:t>
      </w:r>
    </w:p>
    <w:p w:rsidR="00287AB6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Коллегиальными органами управления являются: творческая группа, рабочая группа, педагогический совет, общее собрание работников. Единоличным исполнительным органом является руководитель – заведующий.</w:t>
      </w:r>
    </w:p>
    <w:p w:rsidR="00287AB6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3"/>
        <w:gridCol w:w="8333"/>
      </w:tblGrid>
      <w:tr w:rsidR="00287AB6" w:rsidRPr="009E18B3" w:rsidTr="00287AB6"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287AB6" w:rsidRPr="009E18B3" w:rsidTr="00287AB6"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работу и обеспечивает эффективное 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структурных подразделений организации, 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утверждает штатное расписание, отчетные документы организации, осуществляет общее руководство Детским садом</w:t>
            </w:r>
          </w:p>
        </w:tc>
      </w:tr>
      <w:tr w:rsidR="00287AB6" w:rsidRPr="009E18B3" w:rsidTr="00287AB6"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  <w:p w:rsidR="00287AB6" w:rsidRPr="009E18B3" w:rsidRDefault="009E18B3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287AB6"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распределение стимулирующего и компенсационного фонда оплаты труд</w:t>
            </w:r>
          </w:p>
          <w:p w:rsidR="00287AB6" w:rsidRPr="009E18B3" w:rsidRDefault="009E18B3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287AB6"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и обсуждение намеченных конкурсов, культурно массовых, спортивных мероприятий</w:t>
            </w:r>
          </w:p>
        </w:tc>
      </w:tr>
      <w:tr w:rsidR="00287AB6" w:rsidRPr="009E18B3" w:rsidTr="00287AB6"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7AB6" w:rsidRPr="009E18B3" w:rsidTr="00287AB6"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 текущее руководство образовательной </w:t>
            </w:r>
          </w:p>
          <w:p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деятельностью Детского сада, в том числе рассматривает вопросы: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 воспитания;</w:t>
            </w:r>
          </w:p>
          <w:p w:rsidR="00287AB6" w:rsidRPr="009E18B3" w:rsidRDefault="00B347A4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− </w:t>
            </w:r>
            <w:r w:rsidR="00287AB6"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материально-технического обеспечения образовательного процесса;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аттестации, повышении квалификации педагогических работников;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287AB6" w:rsidRPr="009E18B3" w:rsidTr="00287AB6"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 </w:t>
            </w:r>
          </w:p>
          <w:p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0" w:type="auto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 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образовательной организацией, в том числе: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участвовать в разработке и принятии коллективного 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договора, Правил трудового распорядка, изменений и 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дополнений к ним;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принимать локальные акты, которые регламентируют 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образовательной организации и связаны с 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правами и обязанностями работников;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 организации, совершенствованию ее работы и развитию материальной базы</w:t>
            </w:r>
          </w:p>
        </w:tc>
      </w:tr>
      <w:tr w:rsidR="00287AB6" w:rsidRPr="009E18B3" w:rsidTr="00287AB6">
        <w:tc>
          <w:tcPr>
            <w:tcW w:w="0" w:type="auto"/>
            <w:vAlign w:val="center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87AB6" w:rsidRPr="009E18B3" w:rsidRDefault="00287AB6" w:rsidP="00B61543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Структура и система управления соответствуют специфике деятельности Детского сада</w:t>
      </w:r>
    </w:p>
    <w:p w:rsidR="00A06255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E18B3">
        <w:rPr>
          <w:rFonts w:ascii="Times New Roman" w:hAnsi="Times New Roman"/>
          <w:b/>
          <w:sz w:val="24"/>
          <w:szCs w:val="24"/>
        </w:rPr>
        <w:t>Вывод: Структура и механизм управления дошкольного учреждения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детей) и сотрудников ДОУ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A2E3C" w:rsidRPr="009E18B3" w:rsidRDefault="00DA2E3C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A2E3C" w:rsidRPr="009E18B3" w:rsidRDefault="00DA2E3C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347A4" w:rsidRPr="009E18B3" w:rsidRDefault="00B347A4" w:rsidP="00B61543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8B3">
        <w:rPr>
          <w:rFonts w:ascii="Times New Roman" w:hAnsi="Times New Roman"/>
          <w:b/>
          <w:sz w:val="24"/>
          <w:szCs w:val="24"/>
        </w:rPr>
        <w:lastRenderedPageBreak/>
        <w:t>Оценка образовательной деятельности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 xml:space="preserve">   ДОУ функционирует в режиме развития в рамках реализации Программы развития М</w:t>
      </w:r>
      <w:r w:rsidR="007F08D3" w:rsidRPr="009E18B3">
        <w:rPr>
          <w:rFonts w:ascii="Times New Roman" w:hAnsi="Times New Roman"/>
          <w:sz w:val="24"/>
          <w:szCs w:val="24"/>
        </w:rPr>
        <w:t>Б</w:t>
      </w:r>
      <w:r w:rsidRPr="009E18B3">
        <w:rPr>
          <w:rFonts w:ascii="Times New Roman" w:hAnsi="Times New Roman"/>
          <w:sz w:val="24"/>
          <w:szCs w:val="24"/>
        </w:rPr>
        <w:t>ДОУ. Программа развития разработана с целью: оптимизации воспитательно-образовательного процесса, обновления содержания образования в рамках внедрения ФГОС ДО</w:t>
      </w:r>
      <w:r w:rsidRPr="009E18B3">
        <w:rPr>
          <w:rFonts w:ascii="Times New Roman" w:hAnsi="Times New Roman"/>
          <w:b/>
          <w:bCs/>
          <w:sz w:val="24"/>
          <w:szCs w:val="24"/>
        </w:rPr>
        <w:t>,</w:t>
      </w:r>
      <w:r w:rsidRPr="009E18B3">
        <w:rPr>
          <w:rFonts w:ascii="Times New Roman" w:hAnsi="Times New Roman"/>
          <w:sz w:val="24"/>
          <w:szCs w:val="24"/>
        </w:rPr>
        <w:t xml:space="preserve"> разработки системы поддержки одаренных детей, развития оптимальной среды для развития здорового образа жизни воспитанников, развития педагогического потенциала для обеспечения высокого качества образовательного процесса, улучшения инфраструктуры ДОУ.    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>В течение учебного года деятельность ДОУ была направлена на обеспечение непрерывного, всестороннего и своевременного развития ребенка.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>Основная образовательная программа ДОУ разработана в соответствии с Федеральным законом «Об образовании в Российской Федерации», «Федеральным государственным образовательным стандартом дошкольного образования», «Санитарно-эпидемиологическими требованиями к устройству, содержанию и организации режима работы дошкольных образовательных учреждений», а так же</w:t>
      </w: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с учетом особенностей обра</w:t>
      </w:r>
      <w:r w:rsidR="00AF5C65"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зовательного учреждения МБДОУ «Детский сад №4 «Сандугач</w:t>
      </w: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», возрастных особенностей, образовательных потребностей и запросов воспитанников и семьи.</w:t>
      </w:r>
      <w:r w:rsidRPr="009E18B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 основе ООП ДОУ разработаны рабочие программы по каждой образовательной области.  Они определяют содержание и организацию воспитательно-образовательного процесса и направлены на формирование общей культуры, развития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Основная Образовательная Программа ДОУ решает задачи по воспитанию культурного,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 </w:t>
      </w: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его.</w:t>
      </w:r>
      <w:r w:rsidRPr="009E18B3">
        <w:rPr>
          <w:rFonts w:ascii="Times New Roman" w:hAnsi="Times New Roman"/>
          <w:sz w:val="24"/>
          <w:szCs w:val="24"/>
        </w:rPr>
        <w:t xml:space="preserve"> </w:t>
      </w:r>
    </w:p>
    <w:p w:rsidR="00DA2E3C" w:rsidRPr="009E18B3" w:rsidRDefault="00B347A4" w:rsidP="00DA2E3C">
      <w:pPr>
        <w:pStyle w:val="a6"/>
        <w:tabs>
          <w:tab w:val="left" w:pos="426"/>
        </w:tabs>
        <w:ind w:left="102" w:right="171" w:firstLine="567"/>
        <w:jc w:val="both"/>
        <w:rPr>
          <w:b/>
        </w:rPr>
      </w:pPr>
      <w:r w:rsidRPr="009E18B3">
        <w:t xml:space="preserve">Приоритетное направление деятельности </w:t>
      </w:r>
      <w:r w:rsidRPr="009E18B3">
        <w:rPr>
          <w:spacing w:val="8"/>
        </w:rPr>
        <w:t xml:space="preserve">ДОУ </w:t>
      </w:r>
      <w:r w:rsidRPr="009E18B3">
        <w:t xml:space="preserve">по реализации программы предусматривает </w:t>
      </w:r>
      <w:r w:rsidR="00DA2E3C" w:rsidRPr="009E18B3">
        <w:t xml:space="preserve">Приоритетным направлением образовательной деятельности ДОУ является </w:t>
      </w:r>
      <w:r w:rsidR="00DA2E3C" w:rsidRPr="009E18B3">
        <w:rPr>
          <w:b/>
        </w:rPr>
        <w:t>интеллектуальное и личностное развитие воспитанников.</w:t>
      </w:r>
    </w:p>
    <w:p w:rsidR="00DA2E3C" w:rsidRPr="009E18B3" w:rsidRDefault="00DA2E3C" w:rsidP="00DA2E3C">
      <w:pPr>
        <w:pStyle w:val="a6"/>
        <w:tabs>
          <w:tab w:val="left" w:pos="426"/>
        </w:tabs>
        <w:ind w:left="102" w:right="171" w:firstLine="567"/>
        <w:jc w:val="both"/>
        <w:rPr>
          <w:b/>
        </w:rPr>
      </w:pPr>
      <w:r w:rsidRPr="009E18B3">
        <w:rPr>
          <w:b/>
        </w:rPr>
        <w:t>Задачи:</w:t>
      </w:r>
    </w:p>
    <w:p w:rsidR="00DA2E3C" w:rsidRPr="009E18B3" w:rsidRDefault="00DA2E3C" w:rsidP="00DA2E3C">
      <w:pPr>
        <w:pStyle w:val="a6"/>
        <w:tabs>
          <w:tab w:val="left" w:pos="426"/>
        </w:tabs>
        <w:ind w:left="102" w:right="171" w:firstLine="567"/>
        <w:jc w:val="both"/>
        <w:rPr>
          <w:color w:val="111111"/>
        </w:rPr>
      </w:pPr>
      <w:r w:rsidRPr="009E18B3">
        <w:rPr>
          <w:color w:val="111111"/>
        </w:rPr>
        <w:t>• охрана жизни и укрепление физического и психического здоровья детей, обеспечение эмоционального благополучия каждого воспитанника;</w:t>
      </w:r>
    </w:p>
    <w:p w:rsidR="00DA2E3C" w:rsidRPr="009E18B3" w:rsidRDefault="00DA2E3C" w:rsidP="00DA2E3C">
      <w:pPr>
        <w:pStyle w:val="a6"/>
        <w:tabs>
          <w:tab w:val="left" w:pos="426"/>
        </w:tabs>
        <w:ind w:left="102" w:right="171" w:firstLine="567"/>
        <w:jc w:val="both"/>
        <w:rPr>
          <w:color w:val="111111"/>
        </w:rPr>
      </w:pPr>
      <w:r w:rsidRPr="009E18B3">
        <w:rPr>
          <w:color w:val="111111"/>
        </w:rPr>
        <w:t>• обеспечение физического, интеллектуального, познавательного, социального, эстетического развития детей, формирование базисных основ личности каждого воспитанника;</w:t>
      </w:r>
    </w:p>
    <w:p w:rsidR="00DA2E3C" w:rsidRPr="009E18B3" w:rsidRDefault="00DA2E3C" w:rsidP="00DA2E3C">
      <w:pPr>
        <w:pStyle w:val="a6"/>
        <w:tabs>
          <w:tab w:val="left" w:pos="426"/>
        </w:tabs>
        <w:ind w:left="102" w:right="171" w:firstLine="567"/>
        <w:jc w:val="both"/>
        <w:rPr>
          <w:b/>
        </w:rPr>
      </w:pPr>
      <w:r w:rsidRPr="009E18B3">
        <w:rPr>
          <w:color w:val="111111"/>
        </w:rPr>
        <w:t>•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 • вовлечение родителей </w:t>
      </w:r>
      <w:r w:rsidRPr="009E18B3">
        <w:rPr>
          <w:i/>
          <w:iCs/>
          <w:color w:val="111111"/>
          <w:bdr w:val="none" w:sz="0" w:space="0" w:color="auto" w:frame="1"/>
        </w:rPr>
        <w:t>(законных представителей)</w:t>
      </w:r>
      <w:r w:rsidRPr="009E18B3">
        <w:rPr>
          <w:color w:val="111111"/>
        </w:rPr>
        <w:t> в образовательный процесс, формирование у них компетентной педагогической позиции по отношению к собственному ребенку;</w:t>
      </w:r>
    </w:p>
    <w:p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• воспитание и развитие детей с учетом ярко выраженных индивидуальных психических особенностей;</w:t>
      </w:r>
    </w:p>
    <w:p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• взаимодействие с семьями детей для обеспечения полноценного развития детей;</w:t>
      </w:r>
    </w:p>
    <w:p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• оказание консультативной и методической помощи родителям </w:t>
      </w:r>
      <w:r w:rsidRPr="009E18B3">
        <w:rPr>
          <w:i/>
          <w:iCs/>
          <w:color w:val="111111"/>
          <w:bdr w:val="none" w:sz="0" w:space="0" w:color="auto" w:frame="1"/>
        </w:rPr>
        <w:t>(законным представителям)</w:t>
      </w:r>
      <w:r w:rsidRPr="009E18B3">
        <w:rPr>
          <w:color w:val="111111"/>
        </w:rPr>
        <w:t> по вопросам воспитания, обучения и развития детей.</w:t>
      </w:r>
    </w:p>
    <w:p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• создание развивающей предметно-пространственной среды и условий для обогащенной </w:t>
      </w:r>
      <w:r w:rsidRPr="009E18B3">
        <w:rPr>
          <w:rStyle w:val="ab"/>
          <w:color w:val="111111"/>
          <w:bdr w:val="none" w:sz="0" w:space="0" w:color="auto" w:frame="1"/>
        </w:rPr>
        <w:t>деятельности детей</w:t>
      </w:r>
      <w:r w:rsidRPr="009E18B3">
        <w:rPr>
          <w:color w:val="111111"/>
        </w:rPr>
        <w:t>;</w:t>
      </w:r>
    </w:p>
    <w:p w:rsidR="00330F5D" w:rsidRPr="009E18B3" w:rsidRDefault="00DA2E3C" w:rsidP="00DA2E3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color w:val="111111"/>
          <w:sz w:val="24"/>
          <w:szCs w:val="24"/>
        </w:rPr>
        <w:t xml:space="preserve">    </w:t>
      </w:r>
      <w:r w:rsidRPr="009E18B3">
        <w:rPr>
          <w:rFonts w:ascii="Times New Roman" w:hAnsi="Times New Roman"/>
          <w:color w:val="111111"/>
          <w:sz w:val="24"/>
          <w:szCs w:val="24"/>
        </w:rPr>
        <w:t>• осуществление необходимой коррекции в личности, речевом развитии детей через организацию индивидуальных и коллективных видов </w:t>
      </w:r>
      <w:r w:rsidRPr="009E18B3">
        <w:rPr>
          <w:rStyle w:val="ab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деятельности</w:t>
      </w:r>
      <w:r w:rsidRPr="009E18B3">
        <w:rPr>
          <w:rFonts w:ascii="Times New Roman" w:hAnsi="Times New Roman"/>
          <w:color w:val="111111"/>
          <w:sz w:val="24"/>
          <w:szCs w:val="24"/>
        </w:rPr>
        <w:t>, основанных на содержательном общении</w:t>
      </w:r>
    </w:p>
    <w:p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>Планирование образовательной деятельности разработаны по всем дисциплинам учебного плана ДОУ в соответствии с нормативным локальным актом. Планирование образовательной деятельности в</w:t>
      </w:r>
      <w:r w:rsidR="00DA2E3C" w:rsidRPr="009E18B3">
        <w:rPr>
          <w:rFonts w:ascii="Times New Roman" w:hAnsi="Times New Roman"/>
          <w:sz w:val="24"/>
          <w:szCs w:val="24"/>
        </w:rPr>
        <w:t>ведены в действие  с 01.09.2017</w:t>
      </w:r>
      <w:r w:rsidRPr="009E18B3">
        <w:rPr>
          <w:rFonts w:ascii="Times New Roman" w:hAnsi="Times New Roman"/>
          <w:sz w:val="24"/>
          <w:szCs w:val="24"/>
        </w:rPr>
        <w:t xml:space="preserve">г., соответствуют ФГОС ДО. 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Свою педагогическую деятельность воспитатели проектируют, основываясь на стандарты нового поколения. Необходимо отметить, что образовательная деятельность осуществляется на протяжении всего времени нахождения ребенка в группе. Это: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Совместная (партнерская) деятельность педагога с детьми: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Образовательная деятельность в режимных моментах;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330F5D"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Организованная образовательная</w:t>
      </w: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деятельность;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 Самостоятельная деятельность детей.</w:t>
      </w:r>
    </w:p>
    <w:p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Образовательная деятельность осуществляется в различных видах деятельности, представляющие определенные направления развития и образования детей (образовательные области):</w:t>
      </w:r>
    </w:p>
    <w:p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Социально-коммуникативное развитие;</w:t>
      </w:r>
      <w:r w:rsidRPr="009E18B3">
        <w:rPr>
          <w:rFonts w:ascii="Times New Roman" w:hAnsi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330F5D" w:rsidRPr="009E18B3">
        <w:rPr>
          <w:rFonts w:ascii="Times New Roman" w:hAnsi="Times New Roman"/>
          <w:color w:val="555555"/>
          <w:sz w:val="24"/>
          <w:szCs w:val="24"/>
          <w:lang w:eastAsia="ru-RU"/>
        </w:rPr>
        <w:t xml:space="preserve">                       </w:t>
      </w:r>
    </w:p>
    <w:p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Познавательное развитие;</w:t>
      </w:r>
    </w:p>
    <w:p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Речевое развитие;</w:t>
      </w:r>
      <w:r w:rsidRPr="009E18B3">
        <w:rPr>
          <w:rFonts w:ascii="Times New Roman" w:hAnsi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="00330F5D" w:rsidRPr="009E18B3">
        <w:rPr>
          <w:rFonts w:ascii="Times New Roman" w:hAnsi="Times New Roman"/>
          <w:color w:val="555555"/>
          <w:sz w:val="24"/>
          <w:szCs w:val="24"/>
          <w:lang w:eastAsia="ru-RU"/>
        </w:rPr>
        <w:t xml:space="preserve">                              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Художественно-эстетическое развитие;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Физическое развитие.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Содержание образовательных областей реализуется в различных видах деятельности: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игровая, включая сюжетно-ролевую игру, игру с правилами и другие виды игр;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коммуникативная (общение и взаимодействие с взрослыми и сверстниками);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познавательно-исследовательская (исследования объектов окружающего мира и       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 экспериментирования с ними);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восприятие художественной литературы и фольклора,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самообслуживание и элементарный бытовой труд;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конструирование из разного материала, включая конструкторы, модули, бумагу, природный </w:t>
      </w:r>
      <w:r w:rsidR="00330F5D"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и иной</w:t>
      </w: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материал;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изобразительная (рисование, лепка, аппликация);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музыкальная (восприятие и понимание смысла музыкальных произведений, пение,                         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 музыкально-ритмические движения, игры на детских музыкальных инструментах);</w:t>
      </w:r>
    </w:p>
    <w:p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двигательная (овладение основными движениями) формы активности ребенка.</w:t>
      </w:r>
    </w:p>
    <w:p w:rsidR="00B347A4" w:rsidRPr="009E18B3" w:rsidRDefault="00B347A4" w:rsidP="003E621F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b/>
          <w:sz w:val="24"/>
          <w:szCs w:val="24"/>
        </w:rPr>
        <w:t xml:space="preserve">     </w:t>
      </w:r>
    </w:p>
    <w:p w:rsidR="00330F5D" w:rsidRPr="009E18B3" w:rsidRDefault="00330F5D" w:rsidP="00B61543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9E18B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  Охрана и укрепление здоровья детей</w:t>
      </w:r>
    </w:p>
    <w:p w:rsidR="00330F5D" w:rsidRPr="009E18B3" w:rsidRDefault="00330F5D" w:rsidP="00B61543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 ДОУ созданы условия для физического развития детей: спортивная площадка, оснащенная спортивным оборудованием; групповые участки детского сада, оснащенные игровым оборудованием, в группах имеется спортивные центры, которые оснащены необходимым количество наглядного, дидактического, демонстрационного, спортивного оборудования по возрасту.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 xml:space="preserve"> В ДОУ реализуется парциальная программа Л. И. Пензулаевой «Физическая культура в детском саду», целью которой является способствовать решению проблем физического воспитания детей дошкольного возраст, приобщению детей к здоровому образу жизни.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 ДОУ имеется необходимое количество наглядного, дидактического, демонстрационного, спортивного оборудования, спортивная площадка на участке.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Важной задачей дошкольного учреждения является обеспечение охраны и укрепление физического и психического здоровья детей, их эмоционального благополучия и своевременного всестороннего развития; создание условий для развития физических качеств детей, воспитание ценностного отношения к здоровью и потребности в активном образе жизни.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 дошкольном учреждении созданы условия для двигательной активности и оздоровления детей: разнообразное оборудование в группах детского сада, в том числе выполненное самостоятельно воспитателями групп; наличие спортивных центров в группах; отработка оптимальных режимов организации жизни детей с учетом основного и дополнительного образования; чередование занятий и  од с целью снижения утомляемости; правильный подбор и проведение подвижныхигр в течение дня; индивидуальный режим пробу ждения после дневного сна; преобладание положительных эмоций во всех видах двигательной активности и ежедневном распорядке дня; организация здоровьесберегающей среды в ДОУ; профилактика травматизма; пропаганда здорового образа жизни и методов оздоровления в коллективе детей, родителей, сотрудников.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 xml:space="preserve">С целью укрепления здоровья детей в ДОУ организованы оздоровительные и профилактические мероприятия. 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b/>
          <w:i/>
          <w:sz w:val="24"/>
          <w:szCs w:val="24"/>
          <w:lang w:eastAsia="ru-RU" w:bidi="ru-RU"/>
        </w:rPr>
        <w:t>Организация</w:t>
      </w:r>
      <w:r w:rsidRPr="009E18B3">
        <w:rPr>
          <w:rFonts w:ascii="Times New Roman" w:hAnsi="Times New Roman"/>
          <w:b/>
          <w:i/>
          <w:spacing w:val="3"/>
          <w:sz w:val="24"/>
          <w:szCs w:val="24"/>
          <w:lang w:eastAsia="ru-RU" w:bidi="ru-RU"/>
        </w:rPr>
        <w:t xml:space="preserve"> </w:t>
      </w:r>
      <w:r w:rsidRPr="009E18B3">
        <w:rPr>
          <w:rFonts w:ascii="Times New Roman" w:hAnsi="Times New Roman"/>
          <w:b/>
          <w:i/>
          <w:sz w:val="24"/>
          <w:szCs w:val="24"/>
          <w:lang w:eastAsia="ru-RU" w:bidi="ru-RU"/>
        </w:rPr>
        <w:t>питания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Организация питания в ДОУ соответствует санитарно-эпидемиологическим правилам и нормативам. В ДОУ организовано 4-х разовое питание: завтрак, 2-ой завтрак, обед, ужин. ДОУ работает по десятидневному меню, утвержденным заведующим учреждения.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 xml:space="preserve"> Комиссия ДОУ осуществляет контроль за правильностью обработки продуктов, закладкой, выходом блюд. Пищеблок оснащен необходимым современным техническим оборудованием: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b/>
          <w:sz w:val="24"/>
          <w:szCs w:val="24"/>
          <w:lang w:eastAsia="ru-RU" w:bidi="ru-RU"/>
        </w:rPr>
        <w:lastRenderedPageBreak/>
        <w:t>Вывод: Питание детей в ДОУ организовано в соответствии с десятидневным меню и направлено на сохранение и укрепление здоровья воспитанников и на выполнение СанПиНа 2.4.1.3049-13.</w:t>
      </w: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</w:p>
    <w:p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</w:p>
    <w:p w:rsidR="00B61543" w:rsidRPr="009E18B3" w:rsidRDefault="00330F5D" w:rsidP="00B61543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b/>
          <w:sz w:val="24"/>
          <w:szCs w:val="24"/>
          <w:lang w:eastAsia="ru-RU" w:bidi="ru-RU"/>
        </w:rPr>
        <w:t>Оценка функционирования внутренней системы оценки качества образования</w:t>
      </w:r>
    </w:p>
    <w:p w:rsidR="00B61543" w:rsidRPr="009E18B3" w:rsidRDefault="00B61543" w:rsidP="00B61543">
      <w:pPr>
        <w:pStyle w:val="a4"/>
        <w:spacing w:line="240" w:lineRule="auto"/>
        <w:ind w:left="1080"/>
        <w:rPr>
          <w:rFonts w:ascii="Times New Roman" w:hAnsi="Times New Roman"/>
          <w:b/>
          <w:sz w:val="24"/>
          <w:szCs w:val="24"/>
          <w:lang w:eastAsia="ru-RU" w:bidi="ru-RU"/>
        </w:rPr>
      </w:pP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9E18B3">
        <w:rPr>
          <w:rFonts w:ascii="Times New Roman" w:eastAsia="Calibri" w:hAnsi="Times New Roman"/>
          <w:b/>
          <w:i/>
          <w:sz w:val="24"/>
          <w:szCs w:val="24"/>
        </w:rPr>
        <w:t>Оценка содержания и качества подготовки воспитанников.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Итоги мониторинга освоения содержания  ООП </w:t>
      </w:r>
      <w:r w:rsidR="00FD5975" w:rsidRPr="009E18B3">
        <w:rPr>
          <w:rFonts w:ascii="Times New Roman" w:eastAsia="Calibri" w:hAnsi="Times New Roman"/>
          <w:sz w:val="24"/>
          <w:szCs w:val="24"/>
        </w:rPr>
        <w:t>МБДОУ №4 «Сандугач</w:t>
      </w:r>
      <w:r w:rsidR="006928D0" w:rsidRPr="009E18B3">
        <w:rPr>
          <w:rFonts w:ascii="Times New Roman" w:eastAsia="Calibri" w:hAnsi="Times New Roman"/>
          <w:sz w:val="24"/>
          <w:szCs w:val="24"/>
        </w:rPr>
        <w:t xml:space="preserve">» </w:t>
      </w:r>
      <w:r w:rsidRPr="009E18B3">
        <w:rPr>
          <w:rFonts w:ascii="Times New Roman" w:eastAsia="Calibri" w:hAnsi="Times New Roman"/>
          <w:sz w:val="24"/>
          <w:szCs w:val="24"/>
        </w:rPr>
        <w:t xml:space="preserve"> по образовательным областям на начало 2017-2018 учебного года.                                                                                                  </w:t>
      </w:r>
    </w:p>
    <w:p w:rsidR="009B3D2C" w:rsidRPr="009E18B3" w:rsidRDefault="009B3D2C" w:rsidP="00FD597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5975" w:rsidRPr="009E18B3" w:rsidRDefault="00FD5975" w:rsidP="00FD597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E18B3">
        <w:rPr>
          <w:rFonts w:ascii="Times New Roman" w:eastAsia="Calibri" w:hAnsi="Times New Roman" w:cs="Times New Roman"/>
          <w:b/>
          <w:sz w:val="24"/>
          <w:szCs w:val="24"/>
        </w:rPr>
        <w:t xml:space="preserve"> Анализ результативности образовательного процесса  по МБДОУ </w:t>
      </w:r>
      <w:r w:rsidRPr="009E18B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№4 </w:t>
      </w:r>
      <w:r w:rsidRPr="009E18B3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9E18B3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Сандугач</w:t>
      </w:r>
      <w:r w:rsidRPr="009E18B3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D5975" w:rsidRPr="009E18B3" w:rsidRDefault="00FD5975" w:rsidP="00FD597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18B3">
        <w:rPr>
          <w:rFonts w:ascii="Times New Roman" w:eastAsia="Calibri" w:hAnsi="Times New Roman" w:cs="Times New Roman"/>
          <w:b/>
          <w:sz w:val="24"/>
          <w:szCs w:val="24"/>
        </w:rPr>
        <w:t>за 2017- 2018 учебный год</w:t>
      </w:r>
    </w:p>
    <w:p w:rsidR="00FD5975" w:rsidRPr="009E18B3" w:rsidRDefault="00FD5975" w:rsidP="00FD597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W w:w="103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21"/>
        <w:gridCol w:w="659"/>
        <w:gridCol w:w="659"/>
        <w:gridCol w:w="659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</w:tblGrid>
      <w:tr w:rsidR="00FD5975" w:rsidRPr="009E18B3" w:rsidTr="00FD5975">
        <w:trPr>
          <w:trHeight w:val="251"/>
        </w:trPr>
        <w:tc>
          <w:tcPr>
            <w:tcW w:w="567" w:type="dxa"/>
            <w:vMerge w:val="restart"/>
          </w:tcPr>
          <w:p w:rsidR="00FD5975" w:rsidRPr="009E18B3" w:rsidRDefault="00FD5975" w:rsidP="00FD5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FD5975" w:rsidRPr="009E18B3" w:rsidRDefault="00FD5975" w:rsidP="00FD5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21" w:type="dxa"/>
            <w:vMerge w:val="restart"/>
            <w:tcBorders>
              <w:right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960" w:type="dxa"/>
            <w:gridSpan w:val="6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3966" w:type="dxa"/>
            <w:gridSpan w:val="6"/>
            <w:tcBorders>
              <w:left w:val="single" w:sz="18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FD5975" w:rsidRPr="009E18B3" w:rsidTr="00FD5975">
        <w:trPr>
          <w:trHeight w:val="201"/>
        </w:trPr>
        <w:tc>
          <w:tcPr>
            <w:tcW w:w="567" w:type="dxa"/>
            <w:vMerge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right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6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детей:</w:t>
            </w: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81   чел.</w:t>
            </w:r>
          </w:p>
        </w:tc>
        <w:tc>
          <w:tcPr>
            <w:tcW w:w="3966" w:type="dxa"/>
            <w:gridSpan w:val="6"/>
            <w:tcBorders>
              <w:top w:val="single" w:sz="4" w:space="0" w:color="auto"/>
              <w:left w:val="single" w:sz="18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детей: </w:t>
            </w: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108 </w:t>
            </w: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  <w:tr w:rsidR="00FD5975" w:rsidRPr="009E18B3" w:rsidTr="00FD5975">
        <w:trPr>
          <w:trHeight w:val="252"/>
        </w:trPr>
        <w:tc>
          <w:tcPr>
            <w:tcW w:w="567" w:type="dxa"/>
            <w:vMerge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right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322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</w:tr>
      <w:tr w:rsidR="00FD5975" w:rsidRPr="009E18B3" w:rsidTr="00FD5975">
        <w:trPr>
          <w:trHeight w:val="301"/>
        </w:trPr>
        <w:tc>
          <w:tcPr>
            <w:tcW w:w="567" w:type="dxa"/>
            <w:vMerge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right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D5975" w:rsidRPr="009E18B3" w:rsidTr="00FD5975">
        <w:trPr>
          <w:trHeight w:val="301"/>
        </w:trPr>
        <w:tc>
          <w:tcPr>
            <w:tcW w:w="567" w:type="dxa"/>
          </w:tcPr>
          <w:p w:rsidR="00FD5975" w:rsidRPr="009E18B3" w:rsidRDefault="00FD5975" w:rsidP="00FD5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72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67 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31  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29 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5 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4 </w:t>
            </w:r>
          </w:p>
        </w:tc>
      </w:tr>
      <w:tr w:rsidR="00FD5975" w:rsidRPr="009E18B3" w:rsidTr="00FD5975">
        <w:trPr>
          <w:trHeight w:val="301"/>
        </w:trPr>
        <w:tc>
          <w:tcPr>
            <w:tcW w:w="567" w:type="dxa"/>
          </w:tcPr>
          <w:p w:rsidR="00FD5975" w:rsidRPr="009E18B3" w:rsidRDefault="00FD5975" w:rsidP="00FD5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74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70 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32  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28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</w:tr>
      <w:tr w:rsidR="00FD5975" w:rsidRPr="009E18B3" w:rsidTr="00FD5975">
        <w:trPr>
          <w:trHeight w:val="301"/>
        </w:trPr>
        <w:tc>
          <w:tcPr>
            <w:tcW w:w="567" w:type="dxa"/>
          </w:tcPr>
          <w:p w:rsidR="00FD5975" w:rsidRPr="009E18B3" w:rsidRDefault="00FD5975" w:rsidP="00FD5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right w:val="single" w:sz="18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</w:tcBorders>
          </w:tcPr>
          <w:p w:rsidR="00FD5975" w:rsidRPr="009E18B3" w:rsidRDefault="00FD5975" w:rsidP="00FD5975">
            <w:pPr>
              <w:tabs>
                <w:tab w:val="center" w:pos="2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  <w:t xml:space="preserve">77  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72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:rsidR="00FD5975" w:rsidRPr="009E18B3" w:rsidRDefault="00FD5975" w:rsidP="00FD5975">
            <w:pPr>
              <w:tabs>
                <w:tab w:val="center" w:pos="2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  <w:t>31</w:t>
            </w: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  <w:t xml:space="preserve">  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28 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0 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0 </w:t>
            </w:r>
          </w:p>
        </w:tc>
      </w:tr>
      <w:tr w:rsidR="00FD5975" w:rsidRPr="009E18B3" w:rsidTr="00FD5975">
        <w:trPr>
          <w:trHeight w:val="301"/>
        </w:trPr>
        <w:tc>
          <w:tcPr>
            <w:tcW w:w="567" w:type="dxa"/>
          </w:tcPr>
          <w:p w:rsidR="00FD5975" w:rsidRPr="009E18B3" w:rsidRDefault="00FD5975" w:rsidP="00FD5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84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tabs>
                <w:tab w:val="center" w:pos="2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  <w:t xml:space="preserve">77 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24  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23 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0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0 </w:t>
            </w:r>
          </w:p>
        </w:tc>
      </w:tr>
      <w:tr w:rsidR="00FD5975" w:rsidRPr="009E18B3" w:rsidTr="00FD5975">
        <w:trPr>
          <w:trHeight w:val="301"/>
        </w:trPr>
        <w:tc>
          <w:tcPr>
            <w:tcW w:w="567" w:type="dxa"/>
          </w:tcPr>
          <w:p w:rsidR="00FD5975" w:rsidRPr="009E18B3" w:rsidRDefault="00FD5975" w:rsidP="00FD5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71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tabs>
                <w:tab w:val="center" w:pos="2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  <w:t xml:space="preserve">67 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tabs>
                <w:tab w:val="center" w:pos="2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  <w:t xml:space="preserve">  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tabs>
                <w:tab w:val="center" w:pos="2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  <w:t xml:space="preserve">32 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tabs>
                <w:tab w:val="left" w:pos="180"/>
                <w:tab w:val="center" w:pos="2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  <w:t>1</w:t>
            </w: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  <w:t xml:space="preserve"> </w:t>
            </w:r>
          </w:p>
        </w:tc>
      </w:tr>
      <w:tr w:rsidR="00FD5975" w:rsidRPr="009E18B3" w:rsidTr="00FD5975">
        <w:trPr>
          <w:trHeight w:val="301"/>
        </w:trPr>
        <w:tc>
          <w:tcPr>
            <w:tcW w:w="567" w:type="dxa"/>
          </w:tcPr>
          <w:p w:rsidR="00FD5975" w:rsidRPr="009E18B3" w:rsidRDefault="00FD5975" w:rsidP="00FD59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Итоговый результат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24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52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63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661" w:type="dxa"/>
            <w:tcBorders>
              <w:top w:val="single" w:sz="4" w:space="0" w:color="auto"/>
              <w:right w:val="single" w:sz="18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76 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tabs>
                <w:tab w:val="center" w:pos="22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71</w:t>
            </w:r>
            <w:r w:rsidRPr="009E18B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ab/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31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28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:rsidR="00FD5975" w:rsidRPr="009E18B3" w:rsidRDefault="00FD5975" w:rsidP="00FD59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1</w:t>
            </w:r>
          </w:p>
        </w:tc>
      </w:tr>
    </w:tbl>
    <w:p w:rsidR="00FD5975" w:rsidRPr="009E18B3" w:rsidRDefault="00FD5975" w:rsidP="00FD597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D5975" w:rsidRPr="009E18B3" w:rsidRDefault="00FD5975" w:rsidP="00FD597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E18B3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Вывод:</w:t>
      </w:r>
      <w:r w:rsidRPr="009E18B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</w:t>
      </w:r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Результат мониторинга показал хорошее </w:t>
      </w:r>
      <w:r w:rsidRPr="009E18B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9E18B3">
        <w:rPr>
          <w:rFonts w:ascii="Times New Roman" w:eastAsia="Calibri" w:hAnsi="Times New Roman" w:cs="Times New Roman"/>
          <w:sz w:val="24"/>
          <w:szCs w:val="24"/>
        </w:rPr>
        <w:t>качество образовательной работы в МБДОУ</w:t>
      </w:r>
      <w:r w:rsidRPr="009E18B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«Детский сад </w:t>
      </w:r>
      <w:r w:rsidRPr="009E18B3">
        <w:rPr>
          <w:rFonts w:ascii="Times New Roman" w:eastAsia="Calibri" w:hAnsi="Times New Roman" w:cs="Times New Roman"/>
          <w:sz w:val="24"/>
          <w:szCs w:val="24"/>
          <w:lang w:val="tt-RU"/>
        </w:rPr>
        <w:t>№ 4</w:t>
      </w:r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9E18B3">
        <w:rPr>
          <w:rFonts w:ascii="Times New Roman" w:eastAsia="Calibri" w:hAnsi="Times New Roman" w:cs="Times New Roman"/>
          <w:sz w:val="24"/>
          <w:szCs w:val="24"/>
          <w:lang w:val="tt-RU"/>
        </w:rPr>
        <w:t>Сандугач</w:t>
      </w:r>
      <w:r w:rsidRPr="009E18B3">
        <w:rPr>
          <w:rFonts w:ascii="Times New Roman" w:eastAsia="Calibri" w:hAnsi="Times New Roman" w:cs="Times New Roman"/>
          <w:sz w:val="24"/>
          <w:szCs w:val="24"/>
        </w:rPr>
        <w:t>» за  2017-2018  учебный год.</w:t>
      </w:r>
    </w:p>
    <w:p w:rsidR="00434996" w:rsidRPr="009E18B3" w:rsidRDefault="00434996" w:rsidP="0043499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E18B3">
        <w:rPr>
          <w:rFonts w:ascii="Times New Roman" w:eastAsia="Calibri" w:hAnsi="Times New Roman" w:cs="Times New Roman"/>
          <w:b/>
          <w:sz w:val="24"/>
          <w:szCs w:val="24"/>
        </w:rPr>
        <w:t>Анализ результативности обучения русского языка  в  МБДОУ «Детский сад № 4 «Сандугач»</w:t>
      </w:r>
    </w:p>
    <w:p w:rsidR="00434996" w:rsidRPr="009E18B3" w:rsidRDefault="00434996" w:rsidP="0043499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18B3">
        <w:rPr>
          <w:rFonts w:ascii="Times New Roman" w:eastAsia="Calibri" w:hAnsi="Times New Roman" w:cs="Times New Roman"/>
          <w:b/>
          <w:sz w:val="24"/>
          <w:szCs w:val="24"/>
        </w:rPr>
        <w:t>за 2017-2018 учебный год</w:t>
      </w:r>
    </w:p>
    <w:p w:rsidR="00434996" w:rsidRPr="009E18B3" w:rsidRDefault="00434996" w:rsidP="0043499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E18B3">
        <w:rPr>
          <w:rFonts w:ascii="Times New Roman" w:eastAsia="Calibri" w:hAnsi="Times New Roman" w:cs="Times New Roman"/>
          <w:b/>
          <w:sz w:val="24"/>
          <w:szCs w:val="24"/>
        </w:rPr>
        <w:t xml:space="preserve">Воспитатели: </w:t>
      </w:r>
      <w:r w:rsidRPr="009E18B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</w:t>
      </w:r>
    </w:p>
    <w:tbl>
      <w:tblPr>
        <w:tblW w:w="10980" w:type="dxa"/>
        <w:tblInd w:w="-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696"/>
        <w:gridCol w:w="557"/>
        <w:gridCol w:w="697"/>
        <w:gridCol w:w="624"/>
        <w:gridCol w:w="696"/>
        <w:gridCol w:w="625"/>
        <w:gridCol w:w="696"/>
        <w:gridCol w:w="625"/>
        <w:gridCol w:w="696"/>
        <w:gridCol w:w="622"/>
        <w:gridCol w:w="699"/>
        <w:gridCol w:w="625"/>
        <w:gridCol w:w="696"/>
      </w:tblGrid>
      <w:tr w:rsidR="00434996" w:rsidRPr="009E18B3" w:rsidTr="00434996">
        <w:trPr>
          <w:trHeight w:val="58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89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3963" w:type="dxa"/>
            <w:gridSpan w:val="6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434996" w:rsidRPr="009E18B3" w:rsidTr="00434996">
        <w:trPr>
          <w:trHeight w:val="20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детей: 44</w:t>
            </w:r>
          </w:p>
        </w:tc>
        <w:tc>
          <w:tcPr>
            <w:tcW w:w="396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детей: 60</w:t>
            </w:r>
          </w:p>
        </w:tc>
      </w:tr>
      <w:tr w:rsidR="00434996" w:rsidRPr="009E18B3" w:rsidTr="00434996">
        <w:trPr>
          <w:trHeight w:val="25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</w:tr>
      <w:tr w:rsidR="00434996" w:rsidRPr="009E18B3" w:rsidTr="00434996">
        <w:trPr>
          <w:trHeight w:val="7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ABF8F"/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434996" w:rsidRPr="009E18B3" w:rsidTr="00434996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434996" w:rsidRPr="009E18B3" w:rsidTr="00434996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27 %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65%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ABF8F"/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8%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34996" w:rsidRPr="009E18B3" w:rsidTr="00434996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39%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50%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ABF8F"/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11%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434996" w:rsidRPr="009E18B3" w:rsidTr="00434996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Итоговый результат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40%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45%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ABF8F"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15%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34996" w:rsidRPr="009E18B3" w:rsidRDefault="00434996" w:rsidP="0043499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8B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434996" w:rsidRPr="009E18B3" w:rsidRDefault="00434996" w:rsidP="00434996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434996" w:rsidRPr="009E18B3" w:rsidRDefault="00434996" w:rsidP="00FD597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Оценка организации учебного процесса, востребованности выпускников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           Программа, реализуемая в ДОУ предусматривала решение образовательных задач в совместной деятельности взрослого и детей,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образования.                                                                                                                                                       </w:t>
      </w:r>
      <w:r w:rsidR="00227878" w:rsidRPr="009E18B3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</w:p>
    <w:p w:rsidR="0022787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Для решения поставленных задач, педагогический процесс в ДОУ осуществлялся по основной общеобразовательной программе ДОУ разработанной на основе примерной образовательной программы "От рождения до школы" под ред. Н. Е. Вераксы, которая составлена в соответствии с Федеральным государственными стандартами к структуре основной общеобразовательной  программы дошкольного образования. Для реализации вариативной части образовательной программы использовались парциальные программы, рекомендованные Министерством образования РФ.                                                                                                                               </w:t>
      </w: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Содержание программ, реализуемых в ДОУ, обеспечил достаточно высокий уровень базового дошкольного образования. Ведущими целями реализации программ являются:                                                                                          - создание благоприятных условий;                                                                                                                          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 - формирование основ базовой культуры личности;                                                                                                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- всестороннее развитие психических и физических качеств в соответствии с возрастными </w:t>
      </w:r>
      <w:r w:rsidR="00227878" w:rsidRPr="009E18B3">
        <w:rPr>
          <w:rFonts w:ascii="Times New Roman" w:eastAsia="Calibri" w:hAnsi="Times New Roman"/>
          <w:sz w:val="24"/>
          <w:szCs w:val="24"/>
          <w:lang w:eastAsia="ru-RU"/>
        </w:rPr>
        <w:t>и индивидуальными особенностями</w:t>
      </w: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                   </w:t>
      </w: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 - обеспечение безопасности жизнедеятельности дошкольников.</w:t>
      </w:r>
      <w:r w:rsidRPr="009E18B3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                             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Цели были реализованы в процессе разнообразных видов 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деятельности:  </w:t>
      </w:r>
      <w:r w:rsidRPr="009E18B3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- игровой, коммуникативной, трудовой, познавательно-исследовательской,                                                         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</w:rPr>
        <w:t>- продуктивной, музыкально-художественной, чтения.</w:t>
      </w:r>
      <w:r w:rsidRPr="009E18B3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04212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Все виды деятельности входят в основные направления развития детей:                                                 - </w:t>
      </w:r>
    </w:p>
    <w:p w:rsidR="00227878" w:rsidRPr="009E18B3" w:rsidRDefault="00042123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D401B8" w:rsidRPr="009E18B3">
        <w:rPr>
          <w:rFonts w:ascii="Times New Roman" w:hAnsi="Times New Roman"/>
          <w:sz w:val="24"/>
          <w:szCs w:val="24"/>
          <w:lang w:eastAsia="ru-RU"/>
        </w:rPr>
        <w:t xml:space="preserve">Физическое развитие;                                                                                                                                               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- Речевое развитие;                                                                                                                                                        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- Познавательное развитие;                                                                                                                                         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- Социально-коммуникативное развитие;                                                                                        </w:t>
      </w:r>
      <w:r w:rsidR="00227878" w:rsidRPr="009E18B3">
        <w:rPr>
          <w:rFonts w:ascii="Times New Roman" w:hAnsi="Times New Roman"/>
          <w:sz w:val="24"/>
          <w:szCs w:val="24"/>
          <w:lang w:eastAsia="ru-RU"/>
        </w:rPr>
        <w:t xml:space="preserve">                              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- Художественно-эстетическое развитие.</w:t>
      </w:r>
    </w:p>
    <w:p w:rsidR="00D401B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 Образовательный процесс осуществляется по двум режимам - с учетом теплого и холодного периода года. </w:t>
      </w:r>
    </w:p>
    <w:p w:rsidR="00D401B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</w:t>
      </w:r>
      <w:r w:rsidR="00227878" w:rsidRPr="009E18B3">
        <w:rPr>
          <w:rFonts w:ascii="Times New Roman" w:eastAsia="Calibri" w:hAnsi="Times New Roman"/>
          <w:sz w:val="24"/>
          <w:szCs w:val="24"/>
        </w:rPr>
        <w:t>тическое и физическое развитие.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      Основные формы организации образовательного процесса: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 совместная деятельность взрослого и воспитанников в рамках непос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редственно образовательной     </w:t>
      </w:r>
      <w:r w:rsidRPr="009E18B3">
        <w:rPr>
          <w:rFonts w:ascii="Times New Roman" w:eastAsia="Calibri" w:hAnsi="Times New Roman"/>
          <w:sz w:val="24"/>
          <w:szCs w:val="24"/>
        </w:rPr>
        <w:t>деятельности по освоению основной общеобразовательной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 программы и при проведении    </w:t>
      </w:r>
      <w:r w:rsidRPr="009E18B3">
        <w:rPr>
          <w:rFonts w:ascii="Times New Roman" w:eastAsia="Calibri" w:hAnsi="Times New Roman"/>
          <w:sz w:val="24"/>
          <w:szCs w:val="24"/>
        </w:rPr>
        <w:t xml:space="preserve">режимных моментов; 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- самостоятельная деятельность воспитанников.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Образовательный процесс строится на адекватных возрасту формах работы с детьми, при этом  основной формой и ведущим  видом деятельности является  игра.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lastRenderedPageBreak/>
        <w:t xml:space="preserve">  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     При организации образовательного процесса учитываются  климатические условия.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В работе с детьми педагоги используют образовательные технологии деятельностного типа: развивающего обучения, проблемного об</w:t>
      </w:r>
      <w:r w:rsidR="00227878" w:rsidRPr="009E18B3">
        <w:rPr>
          <w:rFonts w:ascii="Times New Roman" w:eastAsia="Calibri" w:hAnsi="Times New Roman"/>
          <w:sz w:val="24"/>
          <w:szCs w:val="24"/>
        </w:rPr>
        <w:t>учения, проектную деятельность.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Общий объем  обязательной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 образовательную деятельность, осуществляемую в процессе 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организации различных видов    </w:t>
      </w:r>
      <w:r w:rsidRPr="009E18B3">
        <w:rPr>
          <w:rFonts w:ascii="Times New Roman" w:eastAsia="Calibri" w:hAnsi="Times New Roman"/>
          <w:sz w:val="24"/>
          <w:szCs w:val="24"/>
        </w:rPr>
        <w:t xml:space="preserve">детской деятельности; 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образовательную деятельность, осуществляемую в ходе режимных моментов;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 самостоятельную  деятельность; 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 взаимодействие с 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семьями детей. </w:t>
      </w:r>
    </w:p>
    <w:p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9E18B3">
        <w:rPr>
          <w:rFonts w:ascii="Times New Roman" w:eastAsia="Calibri" w:hAnsi="Times New Roman"/>
          <w:b/>
          <w:sz w:val="24"/>
          <w:szCs w:val="24"/>
        </w:rPr>
        <w:t xml:space="preserve">Анализ  содержания и качества подготовки воспитанников.                                                      </w:t>
      </w:r>
      <w:r w:rsidR="00227878" w:rsidRPr="009E18B3">
        <w:rPr>
          <w:rFonts w:ascii="Times New Roman" w:eastAsia="Calibri" w:hAnsi="Times New Roman"/>
          <w:b/>
          <w:sz w:val="24"/>
          <w:szCs w:val="24"/>
        </w:rPr>
        <w:t xml:space="preserve">                               </w:t>
      </w:r>
    </w:p>
    <w:p w:rsidR="00434996" w:rsidRPr="009E18B3" w:rsidRDefault="00434996" w:rsidP="00434996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По итогам обследования дети разделились на следующие группы: </w:t>
      </w:r>
    </w:p>
    <w:p w:rsidR="00434996" w:rsidRPr="009E18B3" w:rsidRDefault="00434996" w:rsidP="00434996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b/>
          <w:sz w:val="24"/>
          <w:szCs w:val="24"/>
        </w:rPr>
        <w:t>IV уровень</w:t>
      </w:r>
      <w:r w:rsidRPr="009E18B3">
        <w:rPr>
          <w:rFonts w:ascii="Times New Roman" w:eastAsia="Calibri" w:hAnsi="Times New Roman"/>
          <w:sz w:val="24"/>
          <w:szCs w:val="24"/>
        </w:rPr>
        <w:t xml:space="preserve"> (средний балл от 3,2 до 4,0) - высокие показатели состояния ВПФ и процессов –  1 человек;</w:t>
      </w:r>
    </w:p>
    <w:p w:rsidR="00434996" w:rsidRPr="009E18B3" w:rsidRDefault="00434996" w:rsidP="00434996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b/>
          <w:sz w:val="24"/>
          <w:szCs w:val="24"/>
        </w:rPr>
        <w:t>III уровень</w:t>
      </w:r>
      <w:r w:rsidRPr="009E18B3">
        <w:rPr>
          <w:rFonts w:ascii="Times New Roman" w:eastAsia="Calibri" w:hAnsi="Times New Roman"/>
          <w:sz w:val="24"/>
          <w:szCs w:val="24"/>
        </w:rPr>
        <w:t xml:space="preserve"> (средний балл от 2,50 до 3,19) - средний уровень развития – 11 человек;</w:t>
      </w:r>
    </w:p>
    <w:p w:rsidR="00434996" w:rsidRPr="009E18B3" w:rsidRDefault="00434996" w:rsidP="00434996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b/>
          <w:sz w:val="24"/>
          <w:szCs w:val="24"/>
        </w:rPr>
        <w:t>II уровень</w:t>
      </w:r>
      <w:r w:rsidRPr="009E18B3">
        <w:rPr>
          <w:rFonts w:ascii="Times New Roman" w:eastAsia="Calibri" w:hAnsi="Times New Roman"/>
          <w:sz w:val="24"/>
          <w:szCs w:val="24"/>
        </w:rPr>
        <w:t xml:space="preserve"> (средний балл от 2,0 до 2,49) – показатели ниже средних  -  5 человек;</w:t>
      </w:r>
    </w:p>
    <w:p w:rsidR="00434996" w:rsidRPr="009E18B3" w:rsidRDefault="00434996" w:rsidP="00434996">
      <w:pPr>
        <w:pStyle w:val="a4"/>
        <w:spacing w:line="240" w:lineRule="auto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b/>
          <w:sz w:val="24"/>
          <w:szCs w:val="24"/>
        </w:rPr>
        <w:t>I уровень</w:t>
      </w:r>
      <w:r w:rsidRPr="009E18B3">
        <w:rPr>
          <w:rFonts w:ascii="Times New Roman" w:eastAsia="Calibri" w:hAnsi="Times New Roman"/>
          <w:sz w:val="24"/>
          <w:szCs w:val="24"/>
        </w:rPr>
        <w:t xml:space="preserve"> (менее 2 баллов) – низкие показатели – 0 человек.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Характеристики детей - выпускников </w:t>
      </w:r>
      <w:r w:rsidR="006928D0" w:rsidRPr="009E18B3">
        <w:rPr>
          <w:rFonts w:ascii="Times New Roman" w:eastAsia="Calibri" w:hAnsi="Times New Roman"/>
          <w:sz w:val="24"/>
          <w:szCs w:val="24"/>
        </w:rPr>
        <w:t>ДОУ, по</w:t>
      </w:r>
      <w:r w:rsidRPr="009E18B3">
        <w:rPr>
          <w:rFonts w:ascii="Times New Roman" w:eastAsia="Calibri" w:hAnsi="Times New Roman"/>
          <w:sz w:val="24"/>
          <w:szCs w:val="24"/>
        </w:rPr>
        <w:t xml:space="preserve"> результатам проведения итогов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ого мониторинга  </w:t>
      </w:r>
      <w:r w:rsidR="00602880" w:rsidRPr="009E18B3">
        <w:rPr>
          <w:rFonts w:ascii="Times New Roman" w:eastAsia="Calibri" w:hAnsi="Times New Roman"/>
          <w:sz w:val="24"/>
          <w:szCs w:val="24"/>
        </w:rPr>
        <w:t xml:space="preserve">на май 2018 </w:t>
      </w:r>
      <w:r w:rsidRPr="009E18B3">
        <w:rPr>
          <w:rFonts w:ascii="Times New Roman" w:eastAsia="Calibri" w:hAnsi="Times New Roman"/>
          <w:sz w:val="24"/>
          <w:szCs w:val="24"/>
        </w:rPr>
        <w:t>года:</w:t>
      </w:r>
    </w:p>
    <w:p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W w:w="104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9"/>
        <w:gridCol w:w="1103"/>
        <w:gridCol w:w="1104"/>
        <w:gridCol w:w="1104"/>
        <w:gridCol w:w="1105"/>
        <w:gridCol w:w="1104"/>
        <w:gridCol w:w="1105"/>
      </w:tblGrid>
      <w:tr w:rsidR="00602880" w:rsidRPr="009E18B3" w:rsidTr="00602880">
        <w:trPr>
          <w:trHeight w:val="315"/>
        </w:trPr>
        <w:tc>
          <w:tcPr>
            <w:tcW w:w="3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сформирован</w:t>
            </w:r>
          </w:p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(2,5-4,0 баллов)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частично сформирован</w:t>
            </w:r>
          </w:p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(2-2,49 баллов)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 сформирован</w:t>
            </w:r>
          </w:p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(менее 2 баллов)</w:t>
            </w:r>
          </w:p>
        </w:tc>
      </w:tr>
      <w:tr w:rsidR="00602880" w:rsidRPr="009E18B3" w:rsidTr="00602880">
        <w:trPr>
          <w:trHeight w:val="315"/>
        </w:trPr>
        <w:tc>
          <w:tcPr>
            <w:tcW w:w="3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602880" w:rsidRPr="009E18B3" w:rsidTr="00602880">
        <w:trPr>
          <w:trHeight w:val="315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регуляторный компонент деятельности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53%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color w:val="000000"/>
                <w:sz w:val="24"/>
                <w:szCs w:val="24"/>
              </w:rPr>
              <w:t>18%</w:t>
            </w:r>
          </w:p>
        </w:tc>
      </w:tr>
      <w:tr w:rsidR="00602880" w:rsidRPr="009E18B3" w:rsidTr="00602880">
        <w:trPr>
          <w:trHeight w:val="315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76%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02880" w:rsidRPr="009E18B3" w:rsidTr="00602880">
        <w:trPr>
          <w:trHeight w:val="315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color w:val="000000"/>
                <w:sz w:val="24"/>
                <w:szCs w:val="24"/>
              </w:rPr>
              <w:t>41%</w:t>
            </w:r>
          </w:p>
        </w:tc>
      </w:tr>
      <w:tr w:rsidR="00602880" w:rsidRPr="009E18B3" w:rsidTr="00602880">
        <w:trPr>
          <w:trHeight w:val="315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53%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880" w:rsidRPr="009E18B3" w:rsidRDefault="00602880" w:rsidP="009B3D2C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80" w:rsidRPr="009E18B3" w:rsidRDefault="00602880" w:rsidP="009B3D2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sz w:val="24"/>
                <w:szCs w:val="24"/>
              </w:rPr>
              <w:t>12%</w:t>
            </w:r>
          </w:p>
        </w:tc>
      </w:tr>
    </w:tbl>
    <w:p w:rsidR="00227878" w:rsidRPr="009E18B3" w:rsidRDefault="0022787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</w:t>
      </w:r>
    </w:p>
    <w:p w:rsidR="0022787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</w:t>
      </w:r>
      <w:r w:rsidR="00227878" w:rsidRPr="009E18B3">
        <w:rPr>
          <w:rFonts w:ascii="Times New Roman" w:eastAsia="Calibri" w:hAnsi="Times New Roman"/>
          <w:sz w:val="24"/>
          <w:szCs w:val="24"/>
        </w:rPr>
        <w:t>ьные результаты развития детей.</w:t>
      </w:r>
    </w:p>
    <w:p w:rsidR="00D401B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Согласно требованиям ФГОС ДО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 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0805C8" w:rsidRPr="009E18B3" w:rsidRDefault="000805C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Результаты участия детей в конкурсах </w:t>
      </w:r>
    </w:p>
    <w:tbl>
      <w:tblPr>
        <w:tblStyle w:val="10"/>
        <w:tblpPr w:leftFromText="180" w:rightFromText="180" w:vertAnchor="page" w:horzAnchor="margin" w:tblpXSpec="center" w:tblpY="661"/>
        <w:tblW w:w="9645" w:type="dxa"/>
        <w:tblInd w:w="0" w:type="dxa"/>
        <w:tblLook w:val="04A0" w:firstRow="1" w:lastRow="0" w:firstColumn="1" w:lastColumn="0" w:noHBand="0" w:noVBand="1"/>
      </w:tblPr>
      <w:tblGrid>
        <w:gridCol w:w="3737"/>
        <w:gridCol w:w="1964"/>
        <w:gridCol w:w="3944"/>
      </w:tblGrid>
      <w:tr w:rsidR="007F08D3" w:rsidRPr="009E18B3" w:rsidTr="007F08D3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Конкурс детского творчества «Радуга талантов» (муниципальный)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Хаертдинов Д.А.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Диплом лауреата в номинации «Художественное слово»</w:t>
            </w:r>
          </w:p>
        </w:tc>
      </w:tr>
      <w:tr w:rsidR="007F08D3" w:rsidRPr="009E18B3" w:rsidTr="007F08D3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III</w:t>
            </w: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республиканский творческий конкурс “Тылсымлы куллар”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Ахмадуллин Д.Р.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7F08D3" w:rsidRPr="009E18B3" w:rsidTr="007F08D3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Конкурс детского творчества «Радуга талантов» (муниципальный)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Трио «Тюльпан»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Диплом лауреата в номинации «Вокал»</w:t>
            </w:r>
          </w:p>
        </w:tc>
      </w:tr>
      <w:tr w:rsidR="007F08D3" w:rsidRPr="009E18B3" w:rsidTr="007F08D3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Конкурс творческих работ «Дорога без опасности» среди образовательных учреждении Сармановского муниципального района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Салахов А.Р.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Победитель в номинации «Дорога без опасности»</w:t>
            </w:r>
          </w:p>
        </w:tc>
      </w:tr>
      <w:tr w:rsidR="007F08D3" w:rsidRPr="009E18B3" w:rsidTr="007F08D3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Республиканский конкурс «Дорога без опасности»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Салахов А.Р.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</w:tr>
      <w:tr w:rsidR="007F08D3" w:rsidRPr="009E18B3" w:rsidTr="007F08D3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Конкурс творческих работ “Дорога без опасности” </w:t>
            </w: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среди дошкольных образовательных учреждений  Сармановского муниципального района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Шафигуллина А.А.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val="tt-RU"/>
              </w:rPr>
              <w:t>Грамота призера в номинации  “Слоганы,стихотворения,частушки”</w:t>
            </w:r>
          </w:p>
        </w:tc>
      </w:tr>
      <w:tr w:rsidR="007F08D3" w:rsidRPr="009E18B3" w:rsidTr="007F08D3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IX</w:t>
            </w: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районкүләм </w:t>
            </w: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Җырлы балачак илендә</w:t>
            </w: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бәйгесе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Трио «Тамчыкай»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Диплом 3 место в номинации «Вокаль ансамбль»</w:t>
            </w:r>
          </w:p>
        </w:tc>
      </w:tr>
      <w:tr w:rsidR="007F08D3" w:rsidRPr="009E18B3" w:rsidTr="007F08D3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IX</w:t>
            </w: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районкүләм </w:t>
            </w: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Җырлы балачак илендә</w:t>
            </w: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бәйгесе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Валиахметова Д.А.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Диплом 3 место в номинации «Вокал-соло»</w:t>
            </w:r>
          </w:p>
        </w:tc>
      </w:tr>
      <w:tr w:rsidR="007F08D3" w:rsidRPr="009E18B3" w:rsidTr="007F08D3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Конкурс чтецов «Родной язык-моё богатство»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Салахов А.Р.,</w:t>
            </w:r>
          </w:p>
          <w:p w:rsidR="007F08D3" w:rsidRPr="009E18B3" w:rsidRDefault="007F08D3" w:rsidP="007D4F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F08D3" w:rsidRPr="009E18B3" w:rsidRDefault="007F08D3" w:rsidP="007D4F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F08D3" w:rsidRPr="009E18B3" w:rsidRDefault="007F08D3" w:rsidP="007D4F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F08D3" w:rsidRPr="009E18B3" w:rsidRDefault="007F08D3" w:rsidP="007D4F8F">
            <w:pPr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Валиахметова Д.А.,Шарипов Э.Ф.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Победитель в номинации  «Самое скромное исполнение»</w:t>
            </w:r>
          </w:p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Победитель в номинации  «Самое оригинальное исполнение»</w:t>
            </w:r>
          </w:p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8D3" w:rsidRPr="009E18B3" w:rsidTr="007F08D3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Муниципальный конкурс чтецов "Я знаю стихи Тукая наизусть"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Шафигуллина Альзана А.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7F08D3" w:rsidRPr="009E18B3" w:rsidTr="007F08D3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Районный конкурс рисунков «Моя семья»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Шафигуллина Амалия А.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7F08D3" w:rsidRPr="009E18B3" w:rsidTr="007F08D3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Муниципальный конкурс, посвященный творчеству А.Алиша</w:t>
            </w:r>
          </w:p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sz w:val="24"/>
                <w:szCs w:val="24"/>
              </w:rPr>
              <w:t>Халиуллина Г.И.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7F08D3" w:rsidRPr="009E18B3" w:rsidTr="007F08D3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Районный конкурс детского художественного творчества на противопожарную тематику "Берегите жилище от пожаров"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sz w:val="24"/>
                <w:szCs w:val="24"/>
              </w:rPr>
              <w:t>Халиуллина Г.И.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7F08D3" w:rsidRPr="009E18B3" w:rsidTr="007F08D3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Муниципальный конкурс, посвященному творчеству В.Хайруллиной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sz w:val="24"/>
                <w:szCs w:val="24"/>
              </w:rPr>
              <w:t>Шафигуллина Альзана А.</w:t>
            </w:r>
          </w:p>
          <w:p w:rsidR="007F08D3" w:rsidRPr="009E18B3" w:rsidRDefault="007F08D3" w:rsidP="007D4F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sz w:val="24"/>
                <w:szCs w:val="24"/>
              </w:rPr>
              <w:t>Абдулвалеева Э.И.</w:t>
            </w:r>
          </w:p>
          <w:p w:rsidR="007F08D3" w:rsidRPr="009E18B3" w:rsidRDefault="007F08D3" w:rsidP="007D4F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sz w:val="24"/>
                <w:szCs w:val="24"/>
              </w:rPr>
              <w:t>Марданов А.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лауреаты</w:t>
            </w:r>
          </w:p>
        </w:tc>
      </w:tr>
      <w:tr w:rsidR="007F08D3" w:rsidRPr="009E18B3" w:rsidTr="007F08D3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Муниципальный конкурс "Экомастерилка"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sz w:val="24"/>
                <w:szCs w:val="24"/>
              </w:rPr>
              <w:t>Кабирова Гулина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7F08D3" w:rsidRPr="009E18B3" w:rsidTr="007F08D3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Муниципальный конкурс "Здоровье глазами детей"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sz w:val="24"/>
                <w:szCs w:val="24"/>
              </w:rPr>
              <w:t>Халиуллина Гулия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7F08D3" w:rsidRPr="009E18B3" w:rsidTr="007F08D3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Конкурс агитбригад среди ДОУ села Сарманово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sz w:val="24"/>
                <w:szCs w:val="24"/>
              </w:rPr>
              <w:t>Воспитанники старшей группы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7F08D3" w:rsidRPr="009E18B3" w:rsidTr="007F08D3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Муниципальный конкурс «Чудо- ёлочка своими руками»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sz w:val="24"/>
                <w:szCs w:val="24"/>
              </w:rPr>
              <w:t xml:space="preserve">Кабирова Гулина </w:t>
            </w:r>
          </w:p>
          <w:p w:rsidR="007F08D3" w:rsidRPr="009E18B3" w:rsidRDefault="007F08D3" w:rsidP="007D4F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E18B3">
              <w:rPr>
                <w:rFonts w:ascii="Times New Roman" w:hAnsi="Times New Roman"/>
                <w:bCs/>
                <w:sz w:val="24"/>
                <w:szCs w:val="24"/>
              </w:rPr>
              <w:t>Якупов Ислам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D3" w:rsidRPr="009E18B3" w:rsidRDefault="007F08D3" w:rsidP="007D4F8F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E18B3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</w:tr>
    </w:tbl>
    <w:p w:rsidR="007F08D3" w:rsidRPr="009E18B3" w:rsidRDefault="007F08D3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D401B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b/>
          <w:color w:val="0D0D0D"/>
          <w:sz w:val="24"/>
          <w:szCs w:val="24"/>
        </w:rPr>
      </w:pPr>
      <w:r w:rsidRPr="009E18B3">
        <w:rPr>
          <w:rFonts w:ascii="Times New Roman" w:eastAsia="Calibri" w:hAnsi="Times New Roman"/>
          <w:b/>
          <w:color w:val="0D0D0D"/>
          <w:sz w:val="24"/>
          <w:szCs w:val="24"/>
        </w:rPr>
        <w:t>Вывод: 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D401B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b/>
          <w:sz w:val="24"/>
          <w:szCs w:val="24"/>
        </w:rPr>
        <w:t>Педагоги обеспечили реализацию основной общеобразовательной программы ДОУ на достаточном уровне</w:t>
      </w:r>
      <w:r w:rsidRPr="009E18B3">
        <w:rPr>
          <w:rFonts w:ascii="Times New Roman" w:eastAsia="Calibri" w:hAnsi="Times New Roman"/>
          <w:sz w:val="24"/>
          <w:szCs w:val="24"/>
        </w:rPr>
        <w:t xml:space="preserve">. </w:t>
      </w:r>
    </w:p>
    <w:p w:rsidR="00D401B8" w:rsidRPr="009E18B3" w:rsidRDefault="00D401B8" w:rsidP="00227878">
      <w:pPr>
        <w:pStyle w:val="a4"/>
        <w:spacing w:line="240" w:lineRule="auto"/>
        <w:ind w:left="1080" w:firstLine="709"/>
        <w:rPr>
          <w:rFonts w:ascii="Times New Roman" w:hAnsi="Times New Roman"/>
          <w:b/>
          <w:sz w:val="24"/>
          <w:szCs w:val="24"/>
          <w:lang w:eastAsia="ru-RU" w:bidi="ru-RU"/>
        </w:rPr>
      </w:pPr>
    </w:p>
    <w:p w:rsidR="0072233E" w:rsidRPr="009E18B3" w:rsidRDefault="0072233E" w:rsidP="00B61543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b/>
          <w:sz w:val="24"/>
          <w:szCs w:val="24"/>
          <w:lang w:bidi="ru-RU"/>
        </w:rPr>
        <w:t>Оценка кадрового обеспечения</w:t>
      </w:r>
    </w:p>
    <w:p w:rsidR="00B61543" w:rsidRPr="009E18B3" w:rsidRDefault="00B61543" w:rsidP="00B61543">
      <w:pPr>
        <w:pStyle w:val="a4"/>
        <w:spacing w:line="240" w:lineRule="auto"/>
        <w:ind w:firstLine="709"/>
        <w:jc w:val="both"/>
        <w:rPr>
          <w:rFonts w:ascii="Times New Roman" w:eastAsia="Dotum" w:hAnsi="Times New Roman"/>
          <w:b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Чи</w:t>
      </w:r>
      <w:r w:rsidR="009B3D2C" w:rsidRPr="009E18B3">
        <w:rPr>
          <w:rFonts w:ascii="Times New Roman" w:hAnsi="Times New Roman"/>
          <w:sz w:val="24"/>
          <w:szCs w:val="24"/>
          <w:lang w:eastAsia="ru-RU"/>
        </w:rPr>
        <w:t>сленность сотрудников всего – 36 человек, из них педагоги – 16</w:t>
      </w:r>
    </w:p>
    <w:p w:rsidR="00B61543" w:rsidRPr="009E18B3" w:rsidRDefault="00B61543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- обеспеченность педагогическими кадрами </w:t>
      </w:r>
      <w:r w:rsidR="009B3D2C" w:rsidRPr="009E18B3">
        <w:rPr>
          <w:rFonts w:ascii="Times New Roman" w:hAnsi="Times New Roman"/>
          <w:sz w:val="24"/>
          <w:szCs w:val="24"/>
          <w:lang w:eastAsia="ru-RU"/>
        </w:rPr>
        <w:t>– не полностью</w:t>
      </w:r>
      <w:r w:rsidRPr="009E18B3">
        <w:rPr>
          <w:rFonts w:ascii="Times New Roman" w:hAnsi="Times New Roman"/>
          <w:sz w:val="24"/>
          <w:szCs w:val="24"/>
          <w:lang w:eastAsia="ru-RU"/>
        </w:rPr>
        <w:t xml:space="preserve"> укомплектован,</w:t>
      </w:r>
      <w:r w:rsidR="009B3D2C" w:rsidRPr="009E18B3">
        <w:rPr>
          <w:rFonts w:ascii="Times New Roman" w:hAnsi="Times New Roman"/>
          <w:sz w:val="24"/>
          <w:szCs w:val="24"/>
          <w:lang w:eastAsia="ru-RU"/>
        </w:rPr>
        <w:t xml:space="preserve"> есть  вакансия музыкального руководителя</w:t>
      </w:r>
      <w:r w:rsidRPr="009E18B3">
        <w:rPr>
          <w:rFonts w:ascii="Times New Roman" w:hAnsi="Times New Roman"/>
          <w:sz w:val="24"/>
          <w:szCs w:val="24"/>
          <w:lang w:eastAsia="ru-RU"/>
        </w:rPr>
        <w:t>;</w:t>
      </w:r>
    </w:p>
    <w:p w:rsidR="00B61543" w:rsidRPr="009E18B3" w:rsidRDefault="00B61543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E18B3">
        <w:rPr>
          <w:rFonts w:ascii="Times New Roman" w:hAnsi="Times New Roman"/>
          <w:bCs/>
          <w:sz w:val="24"/>
          <w:szCs w:val="24"/>
          <w:lang w:eastAsia="ru-RU"/>
        </w:rPr>
        <w:t>- уровень профессиональной компетентности педагогов (наличие квалификационных категорий);</w:t>
      </w:r>
    </w:p>
    <w:p w:rsidR="00B61543" w:rsidRPr="009E18B3" w:rsidRDefault="00B61543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2"/>
        <w:gridCol w:w="1079"/>
        <w:gridCol w:w="1079"/>
        <w:gridCol w:w="898"/>
        <w:gridCol w:w="1079"/>
        <w:gridCol w:w="719"/>
        <w:gridCol w:w="20"/>
        <w:gridCol w:w="1074"/>
        <w:gridCol w:w="1206"/>
      </w:tblGrid>
      <w:tr w:rsidR="00B61543" w:rsidRPr="009E18B3" w:rsidTr="00B61543">
        <w:tc>
          <w:tcPr>
            <w:tcW w:w="2622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пед. кадры.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795" w:type="dxa"/>
            <w:gridSpan w:val="5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B61543" w:rsidRPr="009E18B3" w:rsidTr="00B61543">
        <w:trPr>
          <w:trHeight w:val="579"/>
        </w:trPr>
        <w:tc>
          <w:tcPr>
            <w:tcW w:w="2622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</w:t>
            </w:r>
          </w:p>
        </w:tc>
        <w:tc>
          <w:tcPr>
            <w:tcW w:w="898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кат.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Высш.</w:t>
            </w:r>
          </w:p>
        </w:tc>
        <w:tc>
          <w:tcPr>
            <w:tcW w:w="71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кат.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Высший</w:t>
            </w:r>
          </w:p>
        </w:tc>
        <w:tc>
          <w:tcPr>
            <w:tcW w:w="1206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Средн. проф.</w:t>
            </w:r>
          </w:p>
        </w:tc>
      </w:tr>
      <w:tr w:rsidR="00B61543" w:rsidRPr="009E18B3" w:rsidTr="00B61543">
        <w:tc>
          <w:tcPr>
            <w:tcW w:w="2622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 воспит.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B61543" w:rsidRPr="009E18B3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9E18B3" w:rsidTr="00B61543">
        <w:tc>
          <w:tcPr>
            <w:tcW w:w="2622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F47DC7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shd w:val="clear" w:color="auto" w:fill="auto"/>
          </w:tcPr>
          <w:p w:rsidR="00B61543" w:rsidRPr="009E18B3" w:rsidRDefault="009B3D2C" w:rsidP="009B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B61543" w:rsidRPr="009E18B3" w:rsidRDefault="00F47DC7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6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9E18B3" w:rsidTr="00B61543">
        <w:tc>
          <w:tcPr>
            <w:tcW w:w="2622" w:type="dxa"/>
            <w:shd w:val="clear" w:color="auto" w:fill="auto"/>
          </w:tcPr>
          <w:p w:rsidR="00B61543" w:rsidRPr="009E18B3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B61543" w:rsidRPr="009E18B3" w:rsidRDefault="009B3D2C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9E18B3" w:rsidTr="00B61543">
        <w:tc>
          <w:tcPr>
            <w:tcW w:w="2622" w:type="dxa"/>
            <w:shd w:val="clear" w:color="auto" w:fill="auto"/>
          </w:tcPr>
          <w:p w:rsidR="00B61543" w:rsidRPr="009E18B3" w:rsidRDefault="009B3D2C" w:rsidP="009B3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B61543"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нстр. по физ.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F47DC7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9E18B3" w:rsidTr="00B61543">
        <w:tc>
          <w:tcPr>
            <w:tcW w:w="2622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9B3D2C"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едагог-п</w:t>
            </w: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B61543" w:rsidRPr="009E18B3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9E18B3" w:rsidTr="00B61543">
        <w:tc>
          <w:tcPr>
            <w:tcW w:w="2622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F47DC7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shd w:val="clear" w:color="auto" w:fill="auto"/>
          </w:tcPr>
          <w:p w:rsidR="00B61543" w:rsidRPr="009E18B3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9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B61543" w:rsidRPr="009E18B3" w:rsidRDefault="00F47DC7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B61543" w:rsidRPr="009E18B3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6" w:type="dxa"/>
            <w:shd w:val="clear" w:color="auto" w:fill="auto"/>
          </w:tcPr>
          <w:p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928D0" w:rsidRPr="009E18B3" w:rsidRDefault="006928D0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44525C" w:rsidRPr="009E18B3" w:rsidRDefault="00B61543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9E18B3">
        <w:rPr>
          <w:rFonts w:ascii="Times New Roman" w:hAnsi="Times New Roman"/>
          <w:bCs/>
          <w:sz w:val="24"/>
          <w:szCs w:val="24"/>
          <w:lang w:bidi="ru-RU"/>
        </w:rPr>
        <w:t>Вывод: в</w:t>
      </w:r>
      <w:r w:rsidR="009B3D2C" w:rsidRPr="009E18B3">
        <w:rPr>
          <w:rFonts w:ascii="Times New Roman" w:hAnsi="Times New Roman"/>
          <w:sz w:val="24"/>
          <w:szCs w:val="24"/>
          <w:lang w:bidi="ru-RU"/>
        </w:rPr>
        <w:t xml:space="preserve"> 2017-2018 учебном году из 16</w:t>
      </w:r>
      <w:r w:rsidR="00042123">
        <w:rPr>
          <w:rFonts w:ascii="Times New Roman" w:hAnsi="Times New Roman"/>
          <w:sz w:val="24"/>
          <w:szCs w:val="24"/>
          <w:lang w:bidi="ru-RU"/>
        </w:rPr>
        <w:t xml:space="preserve"> педагогов, 9</w:t>
      </w:r>
      <w:r w:rsidRPr="009E18B3">
        <w:rPr>
          <w:rFonts w:ascii="Times New Roman" w:hAnsi="Times New Roman"/>
          <w:sz w:val="24"/>
          <w:szCs w:val="24"/>
          <w:lang w:bidi="ru-RU"/>
        </w:rPr>
        <w:t xml:space="preserve"> - имеют квалификационные категории, что составляет – </w:t>
      </w:r>
      <w:r w:rsidR="00FC47CE">
        <w:rPr>
          <w:rFonts w:ascii="Times New Roman" w:hAnsi="Times New Roman"/>
          <w:sz w:val="24"/>
          <w:szCs w:val="24"/>
          <w:lang w:bidi="ru-RU"/>
        </w:rPr>
        <w:t xml:space="preserve"> 56 </w:t>
      </w:r>
      <w:r w:rsidR="009B3D2C" w:rsidRPr="009E18B3">
        <w:rPr>
          <w:rFonts w:ascii="Times New Roman" w:hAnsi="Times New Roman"/>
          <w:sz w:val="24"/>
          <w:szCs w:val="24"/>
          <w:lang w:bidi="ru-RU"/>
        </w:rPr>
        <w:t>%. В 2018</w:t>
      </w:r>
      <w:r w:rsidRPr="009E18B3">
        <w:rPr>
          <w:rFonts w:ascii="Times New Roman" w:hAnsi="Times New Roman"/>
          <w:sz w:val="24"/>
          <w:szCs w:val="24"/>
          <w:lang w:bidi="ru-RU"/>
        </w:rPr>
        <w:t xml:space="preserve"> году прошли процедуру аттестации на пер</w:t>
      </w:r>
      <w:r w:rsidR="003E621F" w:rsidRPr="009E18B3">
        <w:rPr>
          <w:rFonts w:ascii="Times New Roman" w:hAnsi="Times New Roman"/>
          <w:sz w:val="24"/>
          <w:szCs w:val="24"/>
          <w:lang w:bidi="ru-RU"/>
        </w:rPr>
        <w:t>вую квалификационную категорию 5</w:t>
      </w:r>
      <w:r w:rsidRPr="009E18B3">
        <w:rPr>
          <w:rFonts w:ascii="Times New Roman" w:hAnsi="Times New Roman"/>
          <w:sz w:val="24"/>
          <w:szCs w:val="24"/>
          <w:lang w:bidi="ru-RU"/>
        </w:rPr>
        <w:t xml:space="preserve"> педагога.</w:t>
      </w:r>
    </w:p>
    <w:p w:rsidR="0044525C" w:rsidRPr="009E18B3" w:rsidRDefault="0044525C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Для осуществления качественного образовательного процесса в ДОУ педагогический персонал повышает свой профессиональный уровень через систему обучающих мероприятий районного уровня и системы внутреннего обучения, распространения педагогического опыта и модуль самообразования педагогов</w:t>
      </w:r>
      <w:r w:rsidRPr="009E18B3">
        <w:rPr>
          <w:rFonts w:ascii="Times New Roman" w:hAnsi="Times New Roman"/>
          <w:i/>
          <w:sz w:val="24"/>
          <w:szCs w:val="24"/>
          <w:lang w:eastAsia="ru-RU" w:bidi="ru-RU"/>
        </w:rPr>
        <w:t>.</w:t>
      </w:r>
    </w:p>
    <w:p w:rsidR="0044525C" w:rsidRPr="009E18B3" w:rsidRDefault="0044525C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 ДОУ создавались условия для повышения профессионального уровня педагогов.</w:t>
      </w:r>
    </w:p>
    <w:p w:rsidR="0044525C" w:rsidRPr="009E18B3" w:rsidRDefault="0044525C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 xml:space="preserve">Педагоги посещали методические объединения и семинары для педагогов по разным образовательным областям. </w:t>
      </w:r>
    </w:p>
    <w:p w:rsidR="00DA2E3C" w:rsidRPr="009E18B3" w:rsidRDefault="00DA2E3C" w:rsidP="0044525C">
      <w:pPr>
        <w:pStyle w:val="a4"/>
        <w:spacing w:line="240" w:lineRule="auto"/>
        <w:ind w:firstLine="709"/>
        <w:jc w:val="both"/>
        <w:rPr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1.</w:t>
      </w:r>
      <w:r w:rsidRPr="009E18B3">
        <w:rPr>
          <w:sz w:val="24"/>
          <w:szCs w:val="24"/>
        </w:rPr>
        <w:t xml:space="preserve"> </w:t>
      </w:r>
      <w:hyperlink r:id="rId7" w:history="1">
        <w:r w:rsidRPr="009E18B3">
          <w:rPr>
            <w:rStyle w:val="1"/>
            <w:rFonts w:ascii="Tahoma" w:hAnsi="Tahoma" w:cs="Tahoma"/>
            <w:b/>
            <w:bCs/>
            <w:color w:val="000000"/>
            <w:sz w:val="24"/>
            <w:szCs w:val="24"/>
            <w:bdr w:val="none" w:sz="0" w:space="0" w:color="auto" w:frame="1"/>
            <w:shd w:val="clear" w:color="auto" w:fill="F6F6F6"/>
          </w:rPr>
          <w:t> </w:t>
        </w:r>
        <w:r w:rsidRPr="009E18B3">
          <w:rPr>
            <w:rStyle w:val="1"/>
            <w:rFonts w:ascii="Times New Roman" w:hAnsi="Times New Roman"/>
            <w:bCs/>
            <w:color w:val="000000"/>
            <w:sz w:val="24"/>
            <w:szCs w:val="24"/>
            <w:bdr w:val="none" w:sz="0" w:space="0" w:color="auto" w:frame="1"/>
            <w:shd w:val="clear" w:color="auto" w:fill="F6F6F6"/>
          </w:rPr>
          <w:t>Логопед Ашрафуллина Н.Ф. приняла участие на региональном семинаре-практикуме "Инновации и современные педагогические технологии в системе специального и инклюзивного образования" в г.Нижнекамске</w:t>
        </w:r>
      </w:hyperlink>
    </w:p>
    <w:p w:rsidR="00DA2E3C" w:rsidRPr="009E18B3" w:rsidRDefault="00DA2E3C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>2. Ахкямова Д.М.,Гиниятуллина О.А. приняли участие на региональном семинаре «Организация работы по духовно-нравственному воспитанию в современном образовательном пространстве ДОУ» на базе детского сада «Берёзка» Заинского муниципального района</w:t>
      </w:r>
    </w:p>
    <w:p w:rsidR="00DA2E3C" w:rsidRPr="009E18B3" w:rsidRDefault="00DA2E3C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 xml:space="preserve">3. </w:t>
      </w:r>
      <w:r w:rsidR="00FE2454" w:rsidRPr="009E18B3">
        <w:rPr>
          <w:rFonts w:ascii="Times New Roman" w:hAnsi="Times New Roman"/>
          <w:sz w:val="24"/>
          <w:szCs w:val="24"/>
        </w:rPr>
        <w:t>Мустафина А.В.,Бадретдинова Ф.В.</w:t>
      </w:r>
      <w:r w:rsidRPr="009E18B3">
        <w:rPr>
          <w:rFonts w:ascii="Times New Roman" w:hAnsi="Times New Roman"/>
          <w:sz w:val="24"/>
          <w:szCs w:val="24"/>
        </w:rPr>
        <w:t xml:space="preserve"> приняли участие в региональном семинаре «Реализация этнокультурного компонента в дошкольном учреждении в условиях реализации ФГОС ДО» в пгт. Мактама</w:t>
      </w:r>
    </w:p>
    <w:p w:rsidR="00FE2454" w:rsidRPr="009E18B3" w:rsidRDefault="00FE2454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>4. Мустафина Г.А.,Захарова А.Ф. приняли участие в региональном семинаре «Инновационные формы работы по развитию способностей высокомотивированных детей в процессе познания мира » в г.Алметьевск</w:t>
      </w:r>
    </w:p>
    <w:p w:rsidR="0044525C" w:rsidRPr="009E18B3" w:rsidRDefault="00FE2454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>5. Педагоги приняли участие на региональном семинаре "Халык педагогикасына нигезләнеп балаларда әхлак тәрбиясен камилләштерү" на базе детского сада «Алтын</w:t>
      </w:r>
      <w:r w:rsidRPr="009E18B3">
        <w:rPr>
          <w:rFonts w:ascii="Times New Roman" w:hAnsi="Times New Roman"/>
          <w:sz w:val="24"/>
          <w:szCs w:val="24"/>
          <w:lang w:val="tt-RU"/>
        </w:rPr>
        <w:t>чәч</w:t>
      </w:r>
      <w:r w:rsidRPr="009E18B3">
        <w:rPr>
          <w:rFonts w:ascii="Times New Roman" w:hAnsi="Times New Roman"/>
          <w:sz w:val="24"/>
          <w:szCs w:val="24"/>
        </w:rPr>
        <w:t xml:space="preserve">» </w:t>
      </w:r>
      <w:r w:rsidRPr="009E18B3">
        <w:rPr>
          <w:rFonts w:ascii="Times New Roman" w:hAnsi="Times New Roman"/>
          <w:sz w:val="24"/>
          <w:szCs w:val="24"/>
          <w:lang w:val="tt-RU"/>
        </w:rPr>
        <w:t xml:space="preserve">Альметьевского </w:t>
      </w:r>
      <w:r w:rsidRPr="009E18B3">
        <w:rPr>
          <w:rFonts w:ascii="Times New Roman" w:hAnsi="Times New Roman"/>
          <w:sz w:val="24"/>
          <w:szCs w:val="24"/>
        </w:rPr>
        <w:t xml:space="preserve">муниципального района </w:t>
      </w:r>
    </w:p>
    <w:p w:rsidR="00FE2454" w:rsidRPr="009E18B3" w:rsidRDefault="00FE2454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>6. Инструктор по физическому воспитанию Бадретдинова Файруза Вадутовна приняла участие на заседании для инструкторов физической культуры, который прошел на базе МБДОУ №7 "Ляйсан</w:t>
      </w:r>
    </w:p>
    <w:p w:rsidR="00FE2454" w:rsidRPr="009E18B3" w:rsidRDefault="00FE2454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lastRenderedPageBreak/>
        <w:t>7. Учитель-логопед Ашрафуллина Н.Ф. приняла участие на зональном семинаре по теме "Сотрудничество воспитателей по обучению татарскому (русскому) языку и учителей-логопедов в формировании речи детей дошкольного возраста в контексте ФГОС ДО" для педагогов дошкольного образования в г. Азнакаево</w:t>
      </w:r>
    </w:p>
    <w:p w:rsidR="00FE2454" w:rsidRPr="009E18B3" w:rsidRDefault="00375637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>8.Гайфуллина Р.А.,Байхузина С.М.</w:t>
      </w:r>
      <w:r w:rsidR="00FE2454" w:rsidRPr="009E18B3">
        <w:rPr>
          <w:rFonts w:ascii="Times New Roman" w:hAnsi="Times New Roman"/>
          <w:sz w:val="24"/>
          <w:szCs w:val="24"/>
        </w:rPr>
        <w:t xml:space="preserve"> приняли участие на семинаре-практикуме «Современные подходы к трудовому воспитанию дошкольников в свете ФГОС ДО» в г.Заинск</w:t>
      </w:r>
      <w:r w:rsidRPr="009E18B3">
        <w:rPr>
          <w:rFonts w:ascii="Times New Roman" w:hAnsi="Times New Roman"/>
          <w:sz w:val="24"/>
          <w:szCs w:val="24"/>
        </w:rPr>
        <w:t>.</w:t>
      </w:r>
    </w:p>
    <w:p w:rsidR="00647631" w:rsidRPr="009E18B3" w:rsidRDefault="00647631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>На базе нашего детского сада прошел обучающий зональный семинар на тему «Инклюзивное образование в ДОО: проблемы и перспективы» с участием к.п.н., доцента кафедры ПиП им. З.Т. Шарафутдинова ФГБОУ ВО “НГПУ” Хазратовой Ф.В.</w:t>
      </w:r>
    </w:p>
    <w:p w:rsidR="00375637" w:rsidRPr="009E18B3" w:rsidRDefault="00375637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>А также</w:t>
      </w:r>
      <w:r w:rsidR="000805C8" w:rsidRPr="009E18B3">
        <w:rPr>
          <w:rFonts w:ascii="Times New Roman" w:hAnsi="Times New Roman"/>
          <w:sz w:val="24"/>
          <w:szCs w:val="24"/>
        </w:rPr>
        <w:t xml:space="preserve"> наш коллектив принял</w:t>
      </w:r>
      <w:r w:rsidRPr="009E18B3">
        <w:rPr>
          <w:rFonts w:ascii="Times New Roman" w:hAnsi="Times New Roman"/>
          <w:sz w:val="24"/>
          <w:szCs w:val="24"/>
        </w:rPr>
        <w:t xml:space="preserve"> участие в конкурсах различного уровня</w:t>
      </w:r>
    </w:p>
    <w:p w:rsidR="00434996" w:rsidRPr="009E18B3" w:rsidRDefault="00434996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</w:p>
    <w:p w:rsidR="00434996" w:rsidRPr="009E18B3" w:rsidRDefault="000805C8" w:rsidP="00434996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9E18B3">
        <w:rPr>
          <w:rFonts w:ascii="Times New Roman" w:hAnsi="Times New Roman"/>
          <w:sz w:val="24"/>
          <w:szCs w:val="24"/>
          <w:lang w:bidi="ru-RU"/>
        </w:rPr>
        <w:t>1)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>Конкурс «В мире сюжетно-ролевых игр» среди ДОУ Сармановского муниц</w:t>
      </w:r>
      <w:r w:rsidRPr="009E18B3">
        <w:rPr>
          <w:rFonts w:ascii="Times New Roman" w:hAnsi="Times New Roman"/>
          <w:sz w:val="24"/>
          <w:szCs w:val="24"/>
          <w:lang w:bidi="ru-RU"/>
        </w:rPr>
        <w:t xml:space="preserve">ипального района 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>Грамота 2 место</w:t>
      </w:r>
    </w:p>
    <w:p w:rsidR="00434996" w:rsidRPr="009E18B3" w:rsidRDefault="000805C8" w:rsidP="00434996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9E18B3">
        <w:rPr>
          <w:rFonts w:ascii="Times New Roman" w:hAnsi="Times New Roman"/>
          <w:sz w:val="24"/>
          <w:szCs w:val="24"/>
          <w:lang w:bidi="ru-RU"/>
        </w:rPr>
        <w:t>2)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>Муниципальный этап республиканского профессионального конкурс</w:t>
      </w:r>
      <w:r w:rsidRPr="009E18B3">
        <w:rPr>
          <w:rFonts w:ascii="Times New Roman" w:hAnsi="Times New Roman"/>
          <w:sz w:val="24"/>
          <w:szCs w:val="24"/>
          <w:lang w:bidi="ru-RU"/>
        </w:rPr>
        <w:t xml:space="preserve">а «Воспитатель года-2018» 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>Захарова А.Ф.-воспитатель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ab/>
        <w:t>Диплом участника</w:t>
      </w:r>
    </w:p>
    <w:p w:rsidR="00434996" w:rsidRPr="009E18B3" w:rsidRDefault="000805C8" w:rsidP="00434996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9E18B3">
        <w:rPr>
          <w:rFonts w:ascii="Times New Roman" w:hAnsi="Times New Roman"/>
          <w:sz w:val="24"/>
          <w:szCs w:val="24"/>
          <w:lang w:bidi="ru-RU"/>
        </w:rPr>
        <w:t>3)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>Конкурс рисунков «Будьте бдительны на льду» среди дошкольных образовательных учреждений  Сармановского муниципального райо</w:t>
      </w:r>
      <w:r w:rsidRPr="009E18B3">
        <w:rPr>
          <w:rFonts w:ascii="Times New Roman" w:hAnsi="Times New Roman"/>
          <w:sz w:val="24"/>
          <w:szCs w:val="24"/>
          <w:lang w:bidi="ru-RU"/>
        </w:rPr>
        <w:t>на Республики Татарста .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 xml:space="preserve">Сертификат за активное участие </w:t>
      </w:r>
    </w:p>
    <w:p w:rsidR="00434996" w:rsidRPr="009E18B3" w:rsidRDefault="000805C8" w:rsidP="00434996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9E18B3">
        <w:rPr>
          <w:rFonts w:ascii="Times New Roman" w:hAnsi="Times New Roman"/>
          <w:sz w:val="24"/>
          <w:szCs w:val="24"/>
          <w:lang w:bidi="ru-RU"/>
        </w:rPr>
        <w:t>4)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>Конкурс «Волшебный участок» среди дошкольных образовательных учреждений  Сармановского муниципального райо</w:t>
      </w:r>
      <w:r w:rsidRPr="009E18B3">
        <w:rPr>
          <w:rFonts w:ascii="Times New Roman" w:hAnsi="Times New Roman"/>
          <w:sz w:val="24"/>
          <w:szCs w:val="24"/>
          <w:lang w:bidi="ru-RU"/>
        </w:rPr>
        <w:t xml:space="preserve">на Республики Татарстан. 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>Сертификат участника</w:t>
      </w:r>
    </w:p>
    <w:p w:rsidR="00434996" w:rsidRPr="009E18B3" w:rsidRDefault="000805C8" w:rsidP="00434996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9E18B3">
        <w:rPr>
          <w:rFonts w:ascii="Times New Roman" w:hAnsi="Times New Roman"/>
          <w:sz w:val="24"/>
          <w:szCs w:val="24"/>
          <w:lang w:bidi="ru-RU"/>
        </w:rPr>
        <w:t>5)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>«Лучшее новогоднее оформление фасадов, зданий и прилегающей территорий-2017» среди дошкольных образовательных учреждений  Сармановского муниципального райо</w:t>
      </w:r>
      <w:r w:rsidRPr="009E18B3">
        <w:rPr>
          <w:rFonts w:ascii="Times New Roman" w:hAnsi="Times New Roman"/>
          <w:sz w:val="24"/>
          <w:szCs w:val="24"/>
          <w:lang w:bidi="ru-RU"/>
        </w:rPr>
        <w:t xml:space="preserve">на Республики Татарстан. 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>Грамота призера</w:t>
      </w:r>
    </w:p>
    <w:p w:rsidR="00434996" w:rsidRPr="009E18B3" w:rsidRDefault="000805C8" w:rsidP="00434996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9E18B3">
        <w:rPr>
          <w:rFonts w:ascii="Times New Roman" w:hAnsi="Times New Roman"/>
          <w:sz w:val="24"/>
          <w:szCs w:val="24"/>
          <w:lang w:bidi="ru-RU"/>
        </w:rPr>
        <w:t>6)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>Районный конкурс «Зелёный огонек-2018» по профилактике детского дорожно-транспортного травматизма среди воспитателей дошкольных образовательных организац</w:t>
      </w:r>
      <w:r w:rsidRPr="009E18B3">
        <w:rPr>
          <w:rFonts w:ascii="Times New Roman" w:hAnsi="Times New Roman"/>
          <w:sz w:val="24"/>
          <w:szCs w:val="24"/>
          <w:lang w:bidi="ru-RU"/>
        </w:rPr>
        <w:t xml:space="preserve">ии Сармановского района. 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>Шайхутдинова А.Р.-воспитатель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ab/>
        <w:t>Диплом за активное участие</w:t>
      </w:r>
    </w:p>
    <w:p w:rsidR="00434996" w:rsidRPr="009E18B3" w:rsidRDefault="000805C8" w:rsidP="00434996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9E18B3">
        <w:rPr>
          <w:rFonts w:ascii="Times New Roman" w:hAnsi="Times New Roman"/>
          <w:sz w:val="24"/>
          <w:szCs w:val="24"/>
          <w:lang w:bidi="ru-RU"/>
        </w:rPr>
        <w:t>7)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>Муниципальный этап конкурса профессионального мастерства педагогов-психологов  образовательных организации «</w:t>
      </w:r>
      <w:r w:rsidRPr="009E18B3">
        <w:rPr>
          <w:rFonts w:ascii="Times New Roman" w:hAnsi="Times New Roman"/>
          <w:sz w:val="24"/>
          <w:szCs w:val="24"/>
          <w:lang w:bidi="ru-RU"/>
        </w:rPr>
        <w:t>Педагог-психолог  2018».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>Гин</w:t>
      </w:r>
      <w:r w:rsidRPr="009E18B3">
        <w:rPr>
          <w:rFonts w:ascii="Times New Roman" w:hAnsi="Times New Roman"/>
          <w:sz w:val="24"/>
          <w:szCs w:val="24"/>
          <w:lang w:bidi="ru-RU"/>
        </w:rPr>
        <w:t xml:space="preserve">иятуллина О.А.-педагог-психолог 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>Грамота призера</w:t>
      </w:r>
    </w:p>
    <w:p w:rsidR="00434996" w:rsidRPr="009E18B3" w:rsidRDefault="000805C8" w:rsidP="00434996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9E18B3">
        <w:rPr>
          <w:rFonts w:ascii="Times New Roman" w:hAnsi="Times New Roman"/>
          <w:sz w:val="24"/>
          <w:szCs w:val="24"/>
          <w:lang w:bidi="ru-RU"/>
        </w:rPr>
        <w:t>8)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>Республиканские научно-исследовательские чте</w:t>
      </w:r>
      <w:r w:rsidRPr="009E18B3">
        <w:rPr>
          <w:rFonts w:ascii="Times New Roman" w:hAnsi="Times New Roman"/>
          <w:sz w:val="24"/>
          <w:szCs w:val="24"/>
          <w:lang w:bidi="ru-RU"/>
        </w:rPr>
        <w:t>ния имени Аяза Гилязова</w:t>
      </w:r>
      <w:r w:rsidRPr="009E18B3">
        <w:rPr>
          <w:rFonts w:ascii="Times New Roman" w:hAnsi="Times New Roman"/>
          <w:sz w:val="24"/>
          <w:szCs w:val="24"/>
          <w:lang w:bidi="ru-RU"/>
        </w:rPr>
        <w:tab/>
        <w:t>.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>Шафигуллина А.Ф.-воспитатель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ab/>
        <w:t>сертификат участника</w:t>
      </w:r>
    </w:p>
    <w:p w:rsidR="00434996" w:rsidRPr="009E18B3" w:rsidRDefault="000805C8" w:rsidP="00434996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9E18B3">
        <w:rPr>
          <w:rFonts w:ascii="Times New Roman" w:hAnsi="Times New Roman"/>
          <w:sz w:val="24"/>
          <w:szCs w:val="24"/>
          <w:lang w:bidi="ru-RU"/>
        </w:rPr>
        <w:t>9)</w:t>
      </w:r>
      <w:r w:rsidR="00434996" w:rsidRPr="009E18B3">
        <w:rPr>
          <w:rFonts w:ascii="Times New Roman" w:hAnsi="Times New Roman"/>
          <w:sz w:val="24"/>
          <w:szCs w:val="24"/>
          <w:lang w:bidi="ru-RU"/>
        </w:rPr>
        <w:t>"Благодарственное письмо" от главы Сармановского муниципального района Ф.М.Хуснуллина за качественную подготовку учреждения к учебному году и 3 место в смотр-конкурсе на лучшую подготовку образовательных учреждений к новому учебному году</w:t>
      </w:r>
    </w:p>
    <w:p w:rsidR="0044525C" w:rsidRPr="009E18B3" w:rsidRDefault="000805C8" w:rsidP="0044525C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9E18B3">
        <w:rPr>
          <w:rFonts w:ascii="Times New Roman" w:hAnsi="Times New Roman"/>
          <w:sz w:val="24"/>
          <w:szCs w:val="24"/>
          <w:lang w:bidi="ru-RU"/>
        </w:rPr>
        <w:tab/>
      </w:r>
    </w:p>
    <w:p w:rsidR="0072233E" w:rsidRPr="009E18B3" w:rsidRDefault="0072233E" w:rsidP="00B61543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9E18B3">
        <w:rPr>
          <w:rFonts w:ascii="Times New Roman" w:hAnsi="Times New Roman"/>
          <w:b/>
          <w:sz w:val="24"/>
          <w:szCs w:val="24"/>
          <w:lang w:bidi="ru-RU"/>
        </w:rPr>
        <w:t>Оценка учебно-методического и библиотечное - информационного обеспечения</w:t>
      </w:r>
    </w:p>
    <w:p w:rsidR="0044525C" w:rsidRPr="009E18B3" w:rsidRDefault="0044525C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ДОУ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</w:t>
      </w:r>
    </w:p>
    <w:p w:rsidR="0044525C" w:rsidRPr="009E18B3" w:rsidRDefault="0044525C" w:rsidP="0044525C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18B3">
        <w:rPr>
          <w:rFonts w:ascii="Times New Roman" w:eastAsia="Calibri" w:hAnsi="Times New Roman"/>
          <w:sz w:val="24"/>
          <w:szCs w:val="24"/>
        </w:rPr>
        <w:t xml:space="preserve">В методическом кабинете ДОУ имеется достаточное количество методической и </w:t>
      </w:r>
    </w:p>
    <w:p w:rsidR="0044525C" w:rsidRPr="009E18B3" w:rsidRDefault="0044525C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художественной литературы по следующим разделам:                                                                                                                  - Управление ДОУ                                                                                                                                                           </w:t>
      </w:r>
    </w:p>
    <w:p w:rsidR="0044525C" w:rsidRPr="009E18B3" w:rsidRDefault="0044525C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-Педагогика и психология                                                                                                                                               </w:t>
      </w:r>
    </w:p>
    <w:p w:rsidR="0044525C" w:rsidRPr="009E18B3" w:rsidRDefault="0044525C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- Учебные программы                                                                                                                                                     </w:t>
      </w:r>
    </w:p>
    <w:p w:rsidR="0044525C" w:rsidRPr="009E18B3" w:rsidRDefault="00AF5C65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-</w:t>
      </w:r>
      <w:r w:rsidR="0044525C" w:rsidRPr="009E18B3">
        <w:rPr>
          <w:rFonts w:ascii="Times New Roman" w:eastAsia="Calibri" w:hAnsi="Times New Roman"/>
          <w:sz w:val="24"/>
          <w:szCs w:val="24"/>
        </w:rPr>
        <w:t xml:space="preserve">Методическая литература по всем направлениям развития воспитанников                                                               - Работа с родителями                                                                                                                                                       </w:t>
      </w:r>
    </w:p>
    <w:p w:rsidR="0044525C" w:rsidRPr="009E18B3" w:rsidRDefault="0044525C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 Периодические подписные издания                                                                                                                             </w:t>
      </w:r>
    </w:p>
    <w:p w:rsidR="0044525C" w:rsidRPr="009E18B3" w:rsidRDefault="0044525C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Художественна</w:t>
      </w:r>
      <w:r w:rsidR="00042123">
        <w:rPr>
          <w:rFonts w:ascii="Times New Roman" w:eastAsia="Calibri" w:hAnsi="Times New Roman"/>
          <w:sz w:val="24"/>
          <w:szCs w:val="24"/>
        </w:rPr>
        <w:t>я литература в соответствии с ОО</w:t>
      </w:r>
      <w:r w:rsidRPr="009E18B3">
        <w:rPr>
          <w:rFonts w:ascii="Times New Roman" w:eastAsia="Calibri" w:hAnsi="Times New Roman"/>
          <w:sz w:val="24"/>
          <w:szCs w:val="24"/>
        </w:rPr>
        <w:t xml:space="preserve">П.                                                                                                          </w:t>
      </w:r>
    </w:p>
    <w:p w:rsidR="0044525C" w:rsidRPr="009E18B3" w:rsidRDefault="0044525C" w:rsidP="004452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         В детском саду имеется выход в интернет. Администрация ДОО постоянно использует в своей работе интернет - ресурсы (проведение мониторинга, отчеты, справки, получение информации, работа </w:t>
      </w:r>
      <w:r w:rsidRPr="009E18B3">
        <w:rPr>
          <w:rFonts w:ascii="Times New Roman" w:eastAsia="Calibri" w:hAnsi="Times New Roman" w:cs="Times New Roman"/>
          <w:sz w:val="24"/>
          <w:szCs w:val="24"/>
        </w:rPr>
        <w:lastRenderedPageBreak/>
        <w:t>с сайтом, с системой «электронный детский сад»).                                                                                                            Имеется свой сайт, где размещена вся информации в соответствии со ст.29. Имеется Положение «Об официальном сайте в сети Интернет», приказом заведующего назначен ответственный модератор за размещение и</w:t>
      </w:r>
      <w:r w:rsidR="00AF5C65" w:rsidRPr="009E18B3">
        <w:rPr>
          <w:rFonts w:ascii="Times New Roman" w:eastAsia="Calibri" w:hAnsi="Times New Roman" w:cs="Times New Roman"/>
          <w:sz w:val="24"/>
          <w:szCs w:val="24"/>
        </w:rPr>
        <w:t>нформации на сайте Л.К.Мухаметдинова.</w:t>
      </w:r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 Информация на сайте периодически обновляется. Вся работа в ДОО  строится на открытости и доступности.                                                                           </w:t>
      </w:r>
    </w:p>
    <w:p w:rsidR="0044525C" w:rsidRPr="009E18B3" w:rsidRDefault="0044525C" w:rsidP="004452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        Ежегодно проводятся собрания для родителей, где знакомим родителей с нормативно-правовой базой, с достижениями. На Совете родителей предоставляются вся информация о работе ДОО (локальные акты, план финансово-хозяйственной деятельности, отчеты, документы по организации питания и др.).                                                                                                                                      </w:t>
      </w:r>
    </w:p>
    <w:p w:rsidR="0044525C" w:rsidRPr="009E18B3" w:rsidRDefault="0044525C" w:rsidP="00692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8B3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9E1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  Информационное обеспечение ДОО строится на принципе открытости и доступности, позволяющее повышение обмена информации в воспитательно-образовательном процессе, в административно-хозяйственном управлении.</w:t>
      </w:r>
    </w:p>
    <w:p w:rsidR="006928D0" w:rsidRPr="009E18B3" w:rsidRDefault="006928D0" w:rsidP="00692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3E" w:rsidRPr="009E18B3" w:rsidRDefault="0072233E" w:rsidP="0044525C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9E18B3">
        <w:rPr>
          <w:rFonts w:ascii="Times New Roman" w:hAnsi="Times New Roman"/>
          <w:b/>
          <w:sz w:val="24"/>
          <w:szCs w:val="24"/>
          <w:lang w:bidi="ru-RU"/>
        </w:rPr>
        <w:t>Оценка материально – технической базы</w:t>
      </w:r>
    </w:p>
    <w:p w:rsidR="0044525C" w:rsidRPr="009E18B3" w:rsidRDefault="0044525C" w:rsidP="00445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25C" w:rsidRPr="009E18B3" w:rsidRDefault="000805C8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МБДОУ "Детский сад №4 "Сандугач" </w:t>
      </w:r>
      <w:r w:rsidR="0044525C" w:rsidRPr="009E18B3">
        <w:rPr>
          <w:rFonts w:ascii="Times New Roman" w:eastAsia="Calibri" w:hAnsi="Times New Roman"/>
          <w:sz w:val="24"/>
          <w:szCs w:val="24"/>
        </w:rPr>
        <w:t>имеет хорошую материально-техническую базу.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В ДОУ имеются: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- музыкальный зал;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- спортивный зал;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- кабинет педагога-психолога;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кабинет логопеда;</w:t>
      </w:r>
    </w:p>
    <w:p w:rsidR="0044525C" w:rsidRPr="009E18B3" w:rsidRDefault="003E621F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- кабинет по обучению русскому</w:t>
      </w:r>
      <w:r w:rsidR="0044525C" w:rsidRPr="009E18B3">
        <w:rPr>
          <w:rFonts w:ascii="Times New Roman" w:eastAsia="Calibri" w:hAnsi="Times New Roman"/>
          <w:sz w:val="24"/>
          <w:szCs w:val="24"/>
        </w:rPr>
        <w:t xml:space="preserve"> языку;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методический кабинет;</w:t>
      </w:r>
    </w:p>
    <w:p w:rsidR="0044525C" w:rsidRPr="009E18B3" w:rsidRDefault="003E621F" w:rsidP="003E621F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медицинский кабинет;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спортивная площадка.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6 групповых комнат ДОУ оснащены необходимым оборудованием, пособиями и атрибутами для организации различных видов деятельности детей. Во всех группах создана развивающая среда. В группах накоплен игровой материал для познавательного развития детей. Для детей раннего возраста созданы оригинальные дидактические уголки с комплектами материалов для развития сенсорики и мелкой моторики рук. В группах для детей от 3 до 7 лет созданы различные зоны предметно-развивающей среды: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игры для интеллектуального и сенсорного развития;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зоны уединения»;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зоны художественно-эстетического развития;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интеллектуально-развивающие уголки;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уголки мастерства;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оформлены различные виды театра;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уголки природы.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В учреждении имеется современная информационно–техническая база: электронная почта, доступ к сети Интернет, музыкальный центр, магнитофоны, копировальная техника. В МБДОУ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 Разносторонне используются возможности мультимедиа и слайд проектирования.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С целью обеспечения пожарной и общей безо</w:t>
      </w:r>
      <w:r w:rsidR="004376E6" w:rsidRPr="009E18B3">
        <w:rPr>
          <w:rFonts w:ascii="Times New Roman" w:eastAsia="Calibri" w:hAnsi="Times New Roman"/>
          <w:sz w:val="24"/>
          <w:szCs w:val="24"/>
        </w:rPr>
        <w:t>пасности воспитанников в МБДОУ № 4</w:t>
      </w:r>
      <w:r w:rsidRPr="009E18B3">
        <w:rPr>
          <w:rFonts w:ascii="Times New Roman" w:eastAsia="Calibri" w:hAnsi="Times New Roman"/>
          <w:sz w:val="24"/>
          <w:szCs w:val="24"/>
        </w:rPr>
        <w:t xml:space="preserve"> проводятся занятия по программе «Основы безопасности детей дошкольного возраста», конкурсы детских рисунков, тематические выставки, игры, викторины, инструктажи с воспитанниками, эвакуационные тренировки, встречи с представителями ГИБДД, МЧС, ОГПН.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Территория полностью ограждена и имеет наружное освещение, имеется две калитки и ворота, доступ на территорию посторонних лиц ограничен. Территория разделена на участки для проведения прогулок с детьми. Участки оборудованы и оснащены игровыми и спортивным комплексами, песочницами, столами со скамейками, лестницами, верандам</w:t>
      </w:r>
      <w:r w:rsidR="004376E6" w:rsidRPr="009E18B3">
        <w:rPr>
          <w:rFonts w:ascii="Times New Roman" w:eastAsia="Calibri" w:hAnsi="Times New Roman"/>
          <w:sz w:val="24"/>
          <w:szCs w:val="24"/>
        </w:rPr>
        <w:t>и.</w:t>
      </w:r>
      <w:r w:rsidR="00042123">
        <w:rPr>
          <w:rFonts w:ascii="Times New Roman" w:eastAsia="Calibri" w:hAnsi="Times New Roman"/>
          <w:sz w:val="24"/>
          <w:szCs w:val="24"/>
        </w:rPr>
        <w:t xml:space="preserve"> </w:t>
      </w:r>
      <w:r w:rsidRPr="009E18B3">
        <w:rPr>
          <w:rFonts w:ascii="Times New Roman" w:eastAsia="Calibri" w:hAnsi="Times New Roman"/>
          <w:sz w:val="24"/>
          <w:szCs w:val="24"/>
        </w:rPr>
        <w:t xml:space="preserve">На территории расположена физкультурная площадка, которая состоит из беговой дорожки, зоны для подвижных игр, зоны со спортивным оборудованием, уборка участков производится ежедневно. 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ДОУ поддерживается в хорошем санитарном состоянии. </w:t>
      </w:r>
      <w:r w:rsidRPr="009E18B3">
        <w:rPr>
          <w:rFonts w:ascii="Times New Roman" w:eastAsia="Calibri" w:hAnsi="Times New Roman"/>
          <w:bCs/>
          <w:sz w:val="24"/>
          <w:szCs w:val="24"/>
        </w:rPr>
        <w:t>Для обеспечения безопасности пребывания ребенка в</w:t>
      </w:r>
      <w:r w:rsidRPr="009E18B3">
        <w:rPr>
          <w:rFonts w:ascii="Times New Roman" w:eastAsia="Calibri" w:hAnsi="Times New Roman"/>
          <w:sz w:val="24"/>
          <w:szCs w:val="24"/>
        </w:rPr>
        <w:t xml:space="preserve"> ДОУ проводятся следующие мероприятия:</w:t>
      </w:r>
    </w:p>
    <w:p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lastRenderedPageBreak/>
        <w:t>- тренировка по эвакуации детей из ДОУ</w:t>
      </w:r>
    </w:p>
    <w:p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 занятия по обеспечению безопасности жизнедеятельности детей;</w:t>
      </w:r>
    </w:p>
    <w:p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инструктажи сотрудников по охране жизни и здоровья детей;</w:t>
      </w:r>
    </w:p>
    <w:p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Медицинское обслуживание</w:t>
      </w:r>
      <w:r w:rsidRPr="009E18B3"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Pr="009E18B3">
        <w:rPr>
          <w:rFonts w:ascii="Times New Roman" w:eastAsia="Calibri" w:hAnsi="Times New Roman"/>
          <w:sz w:val="24"/>
          <w:szCs w:val="24"/>
        </w:rPr>
        <w:t>воспитанников</w:t>
      </w:r>
      <w:r w:rsidRPr="009E18B3"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Pr="009E18B3">
        <w:rPr>
          <w:rFonts w:ascii="Times New Roman" w:eastAsia="Calibri" w:hAnsi="Times New Roman"/>
          <w:sz w:val="24"/>
          <w:szCs w:val="24"/>
        </w:rPr>
        <w:t>осуществляет старшая медицинская сестра. Для лечебно-оздоровительной работы имеется медицинский кабинет.</w:t>
      </w:r>
    </w:p>
    <w:p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Профилактические осмотры детей проводятся в соответствии с нормативными документами. </w:t>
      </w:r>
    </w:p>
    <w:p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Травматизма – нет.</w:t>
      </w:r>
    </w:p>
    <w:p w:rsidR="007C6256" w:rsidRPr="009E18B3" w:rsidRDefault="007C6256" w:rsidP="007C625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</w:t>
      </w:r>
      <w:r w:rsidRPr="009E1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ДЕЯТЕЛЬНОСТИ МУНИЦИПАЛЬНОГО БЮДЖЕТНОГО ДОШКОЛЬНОГО ОБРАЗОВАТЕЛЬНОГО УЧРЕЖДЕНИЯ « ДЕТСКИЙ САД №4  «САНДУГАЧ» ОБЩЕРАЗВИВАЮЩЕГО ВИДА САРМАНОВСКОГО МУНИЦИПАЛЬНОГО РАЙОНА РЕСПУБЛИКИ ТАТАРСТАН,</w:t>
      </w:r>
      <w:r w:rsidRPr="009E1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ПОДЛЕЖАЩЕЙ САМООБСЛЕДОВАНИЮ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8028"/>
        <w:gridCol w:w="1727"/>
      </w:tblGrid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Образовательная деятельность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полного дня (8-12 часов)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кратковременного пребывания (3-5 часов)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1.1.3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семейной дошкольной группе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1.1.4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человек/%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полного дня (8-12 часов)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человек/100%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продленного дня (12-14 часов)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1.4.3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круглосуточного пребывания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1.5.3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присмотру и уходу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1.6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2,9 день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</w:p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</w:p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1.7.3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человек/ 0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1.7.4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0 % человек/ 0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1.8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</w:t>
            </w: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/56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1.8.1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</w:t>
            </w: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1.8.2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человек/ 56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1.9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0" w:type="auto"/>
            <w:hideMark/>
          </w:tcPr>
          <w:p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еловек</w:t>
            </w: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1.9.1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 5 лет </w:t>
            </w:r>
          </w:p>
        </w:tc>
        <w:tc>
          <w:tcPr>
            <w:tcW w:w="0" w:type="auto"/>
            <w:hideMark/>
          </w:tcPr>
          <w:p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человек/ 31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1.9.2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Свыше 30 лет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  <w:r w:rsidR="007D4F8F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1.10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0" w:type="auto"/>
            <w:hideMark/>
          </w:tcPr>
          <w:p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человек/ 18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человек</w:t>
            </w:r>
            <w:r w:rsidR="007D4F8F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/3%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hideMark/>
          </w:tcPr>
          <w:p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человек/ 31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1.13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hideMark/>
          </w:tcPr>
          <w:p w:rsidR="007D4F8F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15 человек/ </w:t>
            </w:r>
          </w:p>
          <w:p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94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1.14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0" w:type="auto"/>
            <w:hideMark/>
          </w:tcPr>
          <w:p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</w:p>
          <w:p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Музыкального руководителя </w:t>
            </w:r>
          </w:p>
        </w:tc>
        <w:tc>
          <w:tcPr>
            <w:tcW w:w="0" w:type="auto"/>
            <w:hideMark/>
          </w:tcPr>
          <w:p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1.15.3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Учителя-логопеда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1.15.4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Логопеда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нет  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1.15.5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Учителя- дефектолога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1.15.6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Педагога-психолога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Инфраструктура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5,3 кв.м.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2.2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183,6 кв.м.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физкультурного зала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музыкального зала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7C6256" w:rsidRPr="009E18B3" w:rsidTr="007C6256">
        <w:trPr>
          <w:tblCellSpacing w:w="15" w:type="dxa"/>
        </w:trPr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0" w:type="auto"/>
            <w:hideMark/>
          </w:tcPr>
          <w:p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</w:tbl>
    <w:p w:rsidR="0064090A" w:rsidRPr="009E18B3" w:rsidRDefault="0064090A" w:rsidP="0064090A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:rsidR="0064090A" w:rsidRPr="009E18B3" w:rsidRDefault="0064090A" w:rsidP="0064090A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:rsidR="0044525C" w:rsidRPr="009E18B3" w:rsidRDefault="0044525C" w:rsidP="0064090A">
      <w:pPr>
        <w:pStyle w:val="a4"/>
        <w:spacing w:line="240" w:lineRule="auto"/>
        <w:ind w:left="1080"/>
        <w:rPr>
          <w:rFonts w:ascii="Times New Roman" w:hAnsi="Times New Roman"/>
          <w:b/>
          <w:sz w:val="24"/>
          <w:szCs w:val="24"/>
          <w:lang w:bidi="ru-RU"/>
        </w:rPr>
      </w:pPr>
    </w:p>
    <w:p w:rsidR="00B347A4" w:rsidRPr="00287AB6" w:rsidRDefault="00B347A4" w:rsidP="0064090A">
      <w:pPr>
        <w:pStyle w:val="a4"/>
        <w:spacing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sectPr w:rsidR="00B347A4" w:rsidRPr="00287AB6" w:rsidSect="007C62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3283C5C"/>
    <w:lvl w:ilvl="0">
      <w:numFmt w:val="bullet"/>
      <w:lvlText w:val="*"/>
      <w:lvlJc w:val="left"/>
    </w:lvl>
  </w:abstractNum>
  <w:abstractNum w:abstractNumId="1" w15:restartNumberingAfterBreak="0">
    <w:nsid w:val="05605FDD"/>
    <w:multiLevelType w:val="hybridMultilevel"/>
    <w:tmpl w:val="D0FA93A0"/>
    <w:lvl w:ilvl="0" w:tplc="96CEC6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F68B4"/>
    <w:multiLevelType w:val="hybridMultilevel"/>
    <w:tmpl w:val="A4920D38"/>
    <w:lvl w:ilvl="0" w:tplc="5D4C86EC">
      <w:start w:val="1"/>
      <w:numFmt w:val="upperRoman"/>
      <w:lvlText w:val="%1."/>
      <w:lvlJc w:val="left"/>
      <w:pPr>
        <w:ind w:left="795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4EB00C4"/>
    <w:multiLevelType w:val="hybridMultilevel"/>
    <w:tmpl w:val="D15EC016"/>
    <w:lvl w:ilvl="0" w:tplc="C7CC6366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ABE11E3"/>
    <w:multiLevelType w:val="singleLevel"/>
    <w:tmpl w:val="B724741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7B27E63"/>
    <w:multiLevelType w:val="hybridMultilevel"/>
    <w:tmpl w:val="46A8234E"/>
    <w:lvl w:ilvl="0" w:tplc="1EFE3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*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4"/>
    <w:lvlOverride w:ilvl="0">
      <w:lvl w:ilvl="0">
        <w:start w:val="1"/>
        <w:numFmt w:val="decimal"/>
        <w:lvlText w:val="%1."/>
        <w:legacy w:legacy="1" w:legacySpace="0" w:legacyIndent="364"/>
        <w:lvlJc w:val="left"/>
        <w:rPr>
          <w:rFonts w:ascii="Arial" w:hAnsi="Arial" w:cs="Arial" w:hint="default"/>
        </w:rPr>
      </w:lvl>
    </w:lvlOverride>
  </w:num>
  <w:num w:numId="8">
    <w:abstractNumId w:val="4"/>
    <w:lvlOverride w:ilvl="0">
      <w:lvl w:ilvl="0">
        <w:start w:val="1"/>
        <w:numFmt w:val="decimal"/>
        <w:lvlText w:val="%1."/>
        <w:legacy w:legacy="1" w:legacySpace="0" w:legacyIndent="365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FF8"/>
    <w:rsid w:val="00042123"/>
    <w:rsid w:val="000805C8"/>
    <w:rsid w:val="000D042F"/>
    <w:rsid w:val="001D73E8"/>
    <w:rsid w:val="002002EE"/>
    <w:rsid w:val="00227878"/>
    <w:rsid w:val="002370E7"/>
    <w:rsid w:val="00245AAF"/>
    <w:rsid w:val="00287AB6"/>
    <w:rsid w:val="00330F5D"/>
    <w:rsid w:val="00375637"/>
    <w:rsid w:val="003E621F"/>
    <w:rsid w:val="00434996"/>
    <w:rsid w:val="004376E6"/>
    <w:rsid w:val="0044525C"/>
    <w:rsid w:val="004611A1"/>
    <w:rsid w:val="00477D2C"/>
    <w:rsid w:val="0049040E"/>
    <w:rsid w:val="005F01DF"/>
    <w:rsid w:val="00602880"/>
    <w:rsid w:val="0064090A"/>
    <w:rsid w:val="00647631"/>
    <w:rsid w:val="006928D0"/>
    <w:rsid w:val="006A3BB0"/>
    <w:rsid w:val="0072233E"/>
    <w:rsid w:val="007C2D98"/>
    <w:rsid w:val="007C6256"/>
    <w:rsid w:val="007D4F8F"/>
    <w:rsid w:val="007F08D3"/>
    <w:rsid w:val="00851EFE"/>
    <w:rsid w:val="009B3D2C"/>
    <w:rsid w:val="009E18B3"/>
    <w:rsid w:val="00A00EDC"/>
    <w:rsid w:val="00A06255"/>
    <w:rsid w:val="00AF5C65"/>
    <w:rsid w:val="00B347A4"/>
    <w:rsid w:val="00B61543"/>
    <w:rsid w:val="00BB1F69"/>
    <w:rsid w:val="00D401B8"/>
    <w:rsid w:val="00D60121"/>
    <w:rsid w:val="00DA2E3C"/>
    <w:rsid w:val="00DF0FF8"/>
    <w:rsid w:val="00F47DC7"/>
    <w:rsid w:val="00FC47CE"/>
    <w:rsid w:val="00FD5975"/>
    <w:rsid w:val="00FE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FC68"/>
  <w15:chartTrackingRefBased/>
  <w15:docId w15:val="{EEA8258A-35DD-41E2-AA0C-F3D13138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D98"/>
    <w:pPr>
      <w:ind w:left="720"/>
      <w:contextualSpacing/>
    </w:pPr>
  </w:style>
  <w:style w:type="paragraph" w:styleId="a4">
    <w:name w:val="No Spacing"/>
    <w:link w:val="a5"/>
    <w:uiPriority w:val="1"/>
    <w:qFormat/>
    <w:rsid w:val="007C2D98"/>
    <w:pPr>
      <w:spacing w:after="0" w:line="360" w:lineRule="auto"/>
    </w:pPr>
    <w:rPr>
      <w:rFonts w:ascii="Arial" w:eastAsia="Times New Roman" w:hAnsi="Arial" w:cs="Times New Roman"/>
      <w:sz w:val="20"/>
    </w:rPr>
  </w:style>
  <w:style w:type="paragraph" w:styleId="a6">
    <w:name w:val="Body Text"/>
    <w:basedOn w:val="a"/>
    <w:link w:val="a7"/>
    <w:uiPriority w:val="1"/>
    <w:qFormat/>
    <w:rsid w:val="00287A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287AB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a8">
    <w:name w:val="Table Grid"/>
    <w:basedOn w:val="a1"/>
    <w:uiPriority w:val="59"/>
    <w:qFormat/>
    <w:rsid w:val="00B347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basedOn w:val="a0"/>
    <w:link w:val="a4"/>
    <w:uiPriority w:val="1"/>
    <w:rsid w:val="00B347A4"/>
    <w:rPr>
      <w:rFonts w:ascii="Arial" w:eastAsia="Times New Roman" w:hAnsi="Arial" w:cs="Times New Roman"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B61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61543"/>
    <w:rPr>
      <w:rFonts w:ascii="Segoe UI" w:hAnsi="Segoe UI" w:cs="Segoe UI"/>
      <w:sz w:val="18"/>
      <w:szCs w:val="18"/>
    </w:rPr>
  </w:style>
  <w:style w:type="character" w:styleId="ab">
    <w:name w:val="Strong"/>
    <w:uiPriority w:val="22"/>
    <w:qFormat/>
    <w:rsid w:val="00DA2E3C"/>
    <w:rPr>
      <w:b/>
      <w:bCs/>
    </w:rPr>
  </w:style>
  <w:style w:type="paragraph" w:styleId="ac">
    <w:name w:val="Normal (Web)"/>
    <w:basedOn w:val="a"/>
    <w:uiPriority w:val="99"/>
    <w:semiHidden/>
    <w:unhideWhenUsed/>
    <w:rsid w:val="00DA2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азвание1"/>
    <w:basedOn w:val="a0"/>
    <w:rsid w:val="00DA2E3C"/>
  </w:style>
  <w:style w:type="table" w:customStyle="1" w:styleId="10">
    <w:name w:val="Сетка таблицы1"/>
    <w:basedOn w:val="a1"/>
    <w:next w:val="a8"/>
    <w:uiPriority w:val="39"/>
    <w:rsid w:val="007F08D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sarmanovo/page2537951.htm/read-news/16934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6194</Words>
  <Characters>35308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</cp:revision>
  <cp:lastPrinted>2019-04-18T12:52:00Z</cp:lastPrinted>
  <dcterms:created xsi:type="dcterms:W3CDTF">2020-04-17T05:03:00Z</dcterms:created>
  <dcterms:modified xsi:type="dcterms:W3CDTF">2020-04-17T06:25:00Z</dcterms:modified>
</cp:coreProperties>
</file>